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3418D96" w14:textId="77777777" w:rsidR="000917C3" w:rsidRDefault="000917C3" w:rsidP="000917C3">
      <w:pPr>
        <w:jc w:val="center"/>
      </w:pPr>
      <w:r>
        <w:fldChar w:fldCharType="begin"/>
      </w:r>
      <w:r w:rsidR="002949B3">
        <w:instrText xml:space="preserve"> INCLUDEPICTURE "C:\\var\\folders\\tg\\cdcdd47s05d4ykqc_5ns6cl40000gn\\T\\com.microsoft.Word\\WebArchiveCopyPasteTempFiles\\page1image3836032" \* MERGEFORMAT </w:instrText>
      </w:r>
      <w:r>
        <w:fldChar w:fldCharType="separate"/>
      </w:r>
      <w:r>
        <w:rPr>
          <w:noProof/>
          <w:lang w:val="de-DE" w:eastAsia="de-DE"/>
        </w:rPr>
        <w:drawing>
          <wp:inline distT="0" distB="0" distL="0" distR="0" wp14:anchorId="4F998B8F" wp14:editId="508BC1B1">
            <wp:extent cx="706120" cy="706120"/>
            <wp:effectExtent l="0" t="0" r="5080" b="5080"/>
            <wp:docPr id="1" name="Picture 1" descr="page1image3836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age1image383603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120" cy="70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44E18550" w14:textId="77777777" w:rsidR="000917C3" w:rsidRPr="006606E1" w:rsidRDefault="000917C3" w:rsidP="000917C3">
      <w:pPr>
        <w:pStyle w:val="StandardWeb"/>
        <w:jc w:val="center"/>
        <w:rPr>
          <w:rFonts w:ascii="Arial" w:hAnsi="Arial" w:cs="Arial"/>
        </w:rPr>
      </w:pPr>
      <w:r w:rsidRPr="000917C3">
        <w:rPr>
          <w:rFonts w:ascii="Arial" w:hAnsi="Arial" w:cs="Arial"/>
          <w:lang w:val="de-DE"/>
        </w:rPr>
        <w:t xml:space="preserve">AUSLANDSÖSTERREICHER-WELTBUND (AÖWB) </w:t>
      </w:r>
      <w:r>
        <w:rPr>
          <w:rFonts w:ascii="Arial" w:hAnsi="Arial" w:cs="Arial"/>
          <w:lang w:val="de-DE"/>
        </w:rPr>
        <w:br/>
      </w:r>
      <w:r w:rsidRPr="000917C3">
        <w:rPr>
          <w:rFonts w:ascii="Arial" w:hAnsi="Arial" w:cs="Arial"/>
          <w:sz w:val="22"/>
          <w:szCs w:val="22"/>
          <w:lang w:val="de-DE"/>
        </w:rPr>
        <w:t xml:space="preserve">1010 Wien, Postgasse 6, Tel. </w:t>
      </w:r>
      <w:r>
        <w:rPr>
          <w:rFonts w:ascii="Arial" w:hAnsi="Arial" w:cs="Arial"/>
          <w:sz w:val="22"/>
          <w:szCs w:val="22"/>
        </w:rPr>
        <w:t xml:space="preserve">+43 1 533 52 86, Fax: +4 </w:t>
      </w:r>
      <w:r>
        <w:rPr>
          <w:rFonts w:ascii="Arial" w:hAnsi="Arial" w:cs="Arial"/>
          <w:sz w:val="22"/>
          <w:szCs w:val="22"/>
        </w:rPr>
        <w:br/>
      </w:r>
      <w:r>
        <w:rPr>
          <w:rFonts w:ascii="Arial" w:hAnsi="Arial" w:cs="Arial"/>
        </w:rPr>
        <w:t>E-Mail: office.wien@weltbund.at; Homepage: www.weltbund.at</w:t>
      </w:r>
    </w:p>
    <w:p w14:paraId="1AC43564" w14:textId="77777777" w:rsidR="000917C3" w:rsidRDefault="000917C3" w:rsidP="009253B5">
      <w:pPr>
        <w:autoSpaceDE w:val="0"/>
        <w:autoSpaceDN w:val="0"/>
        <w:adjustRightInd w:val="0"/>
        <w:rPr>
          <w:rFonts w:ascii="Times" w:hAnsi="Times" w:cs="Times"/>
          <w:b/>
          <w:bCs/>
          <w:sz w:val="34"/>
          <w:szCs w:val="34"/>
        </w:rPr>
      </w:pPr>
    </w:p>
    <w:p w14:paraId="7D28E090" w14:textId="5CC12D46" w:rsidR="00F72FDE" w:rsidRPr="00C11500" w:rsidRDefault="00295761" w:rsidP="00E304F5">
      <w:pPr>
        <w:autoSpaceDE w:val="0"/>
        <w:autoSpaceDN w:val="0"/>
        <w:adjustRightInd w:val="0"/>
        <w:spacing w:line="360" w:lineRule="auto"/>
        <w:jc w:val="center"/>
        <w:rPr>
          <w:rFonts w:ascii="Arial" w:hAnsi="Arial" w:cs="Arial"/>
          <w:b/>
          <w:bCs/>
          <w:color w:val="FF0000"/>
          <w:sz w:val="28"/>
          <w:szCs w:val="28"/>
          <w:lang w:val="de-DE"/>
        </w:rPr>
      </w:pPr>
      <w:r w:rsidRPr="00C11500">
        <w:rPr>
          <w:rFonts w:ascii="Arial" w:hAnsi="Arial" w:cs="Arial"/>
          <w:b/>
          <w:bCs/>
          <w:sz w:val="28"/>
          <w:szCs w:val="28"/>
          <w:u w:val="single"/>
          <w:lang w:val="de-AT"/>
        </w:rPr>
        <w:t>Auslandsösterreicher sind stark an Doppelstaatsbürgerschaft interessiert. Ergeb</w:t>
      </w:r>
      <w:r w:rsidR="00C11500" w:rsidRPr="00C11500">
        <w:rPr>
          <w:rFonts w:ascii="Arial" w:hAnsi="Arial" w:cs="Arial"/>
          <w:b/>
          <w:bCs/>
          <w:sz w:val="28"/>
          <w:szCs w:val="28"/>
          <w:u w:val="single"/>
          <w:lang w:val="de-AT"/>
        </w:rPr>
        <w:t>n</w:t>
      </w:r>
      <w:r w:rsidRPr="00C11500">
        <w:rPr>
          <w:rFonts w:ascii="Arial" w:hAnsi="Arial" w:cs="Arial"/>
          <w:b/>
          <w:bCs/>
          <w:sz w:val="28"/>
          <w:szCs w:val="28"/>
          <w:u w:val="single"/>
          <w:lang w:val="de-AT"/>
        </w:rPr>
        <w:t xml:space="preserve">isse einer neuen, weltweiten </w:t>
      </w:r>
      <w:r w:rsidRPr="00C11500">
        <w:rPr>
          <w:rFonts w:ascii="Arial" w:hAnsi="Arial" w:cs="Arial"/>
          <w:b/>
          <w:bCs/>
          <w:sz w:val="28"/>
          <w:szCs w:val="28"/>
          <w:u w:val="single"/>
          <w:lang w:val="de-DE"/>
        </w:rPr>
        <w:t>Umfrage</w:t>
      </w:r>
    </w:p>
    <w:p w14:paraId="243BDFB0" w14:textId="77777777" w:rsidR="00F72FDE" w:rsidRPr="00F72FDE" w:rsidRDefault="00F72FDE" w:rsidP="009F134E">
      <w:pPr>
        <w:autoSpaceDE w:val="0"/>
        <w:autoSpaceDN w:val="0"/>
        <w:adjustRightInd w:val="0"/>
        <w:spacing w:line="360" w:lineRule="auto"/>
        <w:rPr>
          <w:rFonts w:ascii="Arial" w:hAnsi="Arial" w:cs="Arial"/>
          <w:b/>
          <w:bCs/>
          <w:color w:val="FF0000"/>
          <w:lang w:val="de-DE"/>
        </w:rPr>
      </w:pPr>
    </w:p>
    <w:p w14:paraId="70C4E9E5" w14:textId="798448C5" w:rsidR="009F134E" w:rsidRDefault="009F134E" w:rsidP="00E304F5">
      <w:pPr>
        <w:autoSpaceDE w:val="0"/>
        <w:autoSpaceDN w:val="0"/>
        <w:adjustRightInd w:val="0"/>
        <w:spacing w:line="360" w:lineRule="auto"/>
        <w:jc w:val="center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>Von Dr. Jürgen Em, Präsident des Auslandsösterreicher-Weltbundes</w:t>
      </w:r>
    </w:p>
    <w:p w14:paraId="1B59292B" w14:textId="77777777" w:rsidR="009F134E" w:rsidRDefault="009F134E" w:rsidP="009F134E">
      <w:pPr>
        <w:autoSpaceDE w:val="0"/>
        <w:autoSpaceDN w:val="0"/>
        <w:adjustRightInd w:val="0"/>
        <w:spacing w:line="360" w:lineRule="auto"/>
        <w:rPr>
          <w:rFonts w:ascii="Arial" w:hAnsi="Arial" w:cs="Arial"/>
          <w:lang w:val="de-DE"/>
        </w:rPr>
      </w:pPr>
    </w:p>
    <w:p w14:paraId="420DCF93" w14:textId="77777777" w:rsidR="00115322" w:rsidRDefault="00115322" w:rsidP="009F134E">
      <w:pPr>
        <w:autoSpaceDE w:val="0"/>
        <w:autoSpaceDN w:val="0"/>
        <w:adjustRightInd w:val="0"/>
        <w:spacing w:line="360" w:lineRule="auto"/>
        <w:rPr>
          <w:rFonts w:ascii="Arial" w:hAnsi="Arial" w:cs="Arial"/>
          <w:lang w:val="de-DE"/>
        </w:rPr>
      </w:pPr>
    </w:p>
    <w:p w14:paraId="749373B2" w14:textId="6CDE2423" w:rsidR="00B04786" w:rsidRDefault="00295761" w:rsidP="00E304F5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lang w:val="de-DE"/>
        </w:rPr>
      </w:pPr>
      <w:bookmarkStart w:id="0" w:name="_GoBack"/>
      <w:r>
        <w:rPr>
          <w:rFonts w:ascii="Arial" w:hAnsi="Arial" w:cs="Arial"/>
          <w:lang w:val="de-DE"/>
        </w:rPr>
        <w:t xml:space="preserve">Vom </w:t>
      </w:r>
      <w:r w:rsidR="00FB70E7" w:rsidRPr="00F72FDE">
        <w:rPr>
          <w:rFonts w:ascii="Arial" w:hAnsi="Arial" w:cs="Arial"/>
          <w:lang w:val="de-DE"/>
        </w:rPr>
        <w:t>11. September 2019</w:t>
      </w:r>
      <w:r w:rsidR="000917C3" w:rsidRPr="00F72FDE">
        <w:rPr>
          <w:rFonts w:ascii="Arial" w:hAnsi="Arial" w:cs="Arial"/>
          <w:lang w:val="de-DE"/>
        </w:rPr>
        <w:t xml:space="preserve"> bis </w:t>
      </w:r>
      <w:r w:rsidR="004861E8">
        <w:rPr>
          <w:rFonts w:ascii="Arial" w:hAnsi="Arial" w:cs="Arial"/>
          <w:lang w:val="de-DE"/>
        </w:rPr>
        <w:t>16.</w:t>
      </w:r>
      <w:r w:rsidR="00B04786" w:rsidRPr="00F72FDE">
        <w:rPr>
          <w:rFonts w:ascii="Arial" w:hAnsi="Arial" w:cs="Arial"/>
          <w:lang w:val="de-DE"/>
        </w:rPr>
        <w:t xml:space="preserve"> Oktober 2019</w:t>
      </w:r>
      <w:r w:rsidR="000917C3" w:rsidRPr="00F72FDE">
        <w:rPr>
          <w:rFonts w:ascii="Arial" w:hAnsi="Arial" w:cs="Arial"/>
          <w:lang w:val="de-DE"/>
        </w:rPr>
        <w:t xml:space="preserve"> </w:t>
      </w:r>
      <w:r>
        <w:rPr>
          <w:rFonts w:ascii="Arial" w:hAnsi="Arial" w:cs="Arial"/>
          <w:lang w:val="de-DE"/>
        </w:rPr>
        <w:t xml:space="preserve">hat der </w:t>
      </w:r>
      <w:r w:rsidR="00A36288" w:rsidRPr="00E304F5">
        <w:rPr>
          <w:rFonts w:ascii="Arial" w:hAnsi="Arial" w:cs="Arial"/>
          <w:b/>
          <w:bCs/>
          <w:lang w:val="de-DE"/>
        </w:rPr>
        <w:t>AUSLANDSÖSTERREICHER-WELTBUND</w:t>
      </w:r>
      <w:r w:rsidR="00A36288" w:rsidRPr="000917C3">
        <w:rPr>
          <w:rFonts w:ascii="Arial" w:hAnsi="Arial" w:cs="Arial"/>
          <w:lang w:val="de-DE"/>
        </w:rPr>
        <w:t xml:space="preserve"> </w:t>
      </w:r>
      <w:r>
        <w:rPr>
          <w:rFonts w:ascii="Arial" w:hAnsi="Arial" w:cs="Arial"/>
          <w:lang w:val="de-DE"/>
        </w:rPr>
        <w:t xml:space="preserve"> eine </w:t>
      </w:r>
      <w:r w:rsidR="000917C3" w:rsidRPr="00F72FDE">
        <w:rPr>
          <w:rFonts w:ascii="Arial" w:hAnsi="Arial" w:cs="Arial"/>
          <w:lang w:val="de-DE"/>
        </w:rPr>
        <w:t>f</w:t>
      </w:r>
      <w:r w:rsidR="00B04786" w:rsidRPr="00F72FDE">
        <w:rPr>
          <w:rFonts w:ascii="Arial" w:hAnsi="Arial" w:cs="Arial"/>
          <w:lang w:val="de-DE"/>
        </w:rPr>
        <w:t>ü</w:t>
      </w:r>
      <w:r w:rsidR="000917C3" w:rsidRPr="00F72FDE">
        <w:rPr>
          <w:rFonts w:ascii="Arial" w:hAnsi="Arial" w:cs="Arial"/>
          <w:lang w:val="de-DE"/>
        </w:rPr>
        <w:t>r alle Auslands</w:t>
      </w:r>
      <w:r w:rsidR="00B04786" w:rsidRPr="00F72FDE">
        <w:rPr>
          <w:rFonts w:ascii="Arial" w:hAnsi="Arial" w:cs="Arial"/>
          <w:lang w:val="de-DE"/>
        </w:rPr>
        <w:t>ö</w:t>
      </w:r>
      <w:r w:rsidR="000917C3" w:rsidRPr="00F72FDE">
        <w:rPr>
          <w:rFonts w:ascii="Arial" w:hAnsi="Arial" w:cs="Arial"/>
          <w:lang w:val="de-DE"/>
        </w:rPr>
        <w:t xml:space="preserve">sterreicher und </w:t>
      </w:r>
      <w:r w:rsidR="0077308C">
        <w:rPr>
          <w:rFonts w:ascii="Arial" w:hAnsi="Arial" w:cs="Arial"/>
          <w:lang w:val="de-DE"/>
        </w:rPr>
        <w:t xml:space="preserve">Auslandsösterreicherinnen und </w:t>
      </w:r>
      <w:r>
        <w:rPr>
          <w:rFonts w:ascii="Arial" w:hAnsi="Arial" w:cs="Arial"/>
          <w:lang w:val="de-DE"/>
        </w:rPr>
        <w:t>„</w:t>
      </w:r>
      <w:r w:rsidR="000917C3" w:rsidRPr="00F72FDE">
        <w:rPr>
          <w:rFonts w:ascii="Arial" w:hAnsi="Arial" w:cs="Arial"/>
          <w:lang w:val="de-DE"/>
        </w:rPr>
        <w:t>Herzens</w:t>
      </w:r>
      <w:r w:rsidR="00B04786" w:rsidRPr="00F72FDE">
        <w:rPr>
          <w:rFonts w:ascii="Arial" w:hAnsi="Arial" w:cs="Arial"/>
          <w:lang w:val="de-DE"/>
        </w:rPr>
        <w:t>ö</w:t>
      </w:r>
      <w:r w:rsidR="000917C3" w:rsidRPr="00F72FDE">
        <w:rPr>
          <w:rFonts w:ascii="Arial" w:hAnsi="Arial" w:cs="Arial"/>
          <w:lang w:val="de-DE"/>
        </w:rPr>
        <w:t>sterreicher</w:t>
      </w:r>
      <w:r>
        <w:rPr>
          <w:rFonts w:ascii="Arial" w:hAnsi="Arial" w:cs="Arial"/>
          <w:lang w:val="de-DE"/>
        </w:rPr>
        <w:t>“</w:t>
      </w:r>
      <w:r w:rsidR="000917C3" w:rsidRPr="00F72FDE">
        <w:rPr>
          <w:rFonts w:ascii="Arial" w:hAnsi="Arial" w:cs="Arial"/>
          <w:lang w:val="de-DE"/>
        </w:rPr>
        <w:t xml:space="preserve"> </w:t>
      </w:r>
      <w:r w:rsidR="0077308C">
        <w:rPr>
          <w:rFonts w:ascii="Arial" w:hAnsi="Arial" w:cs="Arial"/>
          <w:lang w:val="de-DE"/>
        </w:rPr>
        <w:t xml:space="preserve">und </w:t>
      </w:r>
      <w:r>
        <w:rPr>
          <w:rFonts w:ascii="Arial" w:hAnsi="Arial" w:cs="Arial"/>
          <w:lang w:val="de-DE"/>
        </w:rPr>
        <w:t>„</w:t>
      </w:r>
      <w:r w:rsidR="0077308C">
        <w:rPr>
          <w:rFonts w:ascii="Arial" w:hAnsi="Arial" w:cs="Arial"/>
          <w:lang w:val="de-DE"/>
        </w:rPr>
        <w:t>Herzensösterreicherinnen</w:t>
      </w:r>
      <w:r>
        <w:rPr>
          <w:rFonts w:ascii="Arial" w:hAnsi="Arial" w:cs="Arial"/>
          <w:lang w:val="de-DE"/>
        </w:rPr>
        <w:t>“</w:t>
      </w:r>
      <w:r w:rsidR="0077308C">
        <w:rPr>
          <w:rFonts w:ascii="Arial" w:hAnsi="Arial" w:cs="Arial"/>
          <w:lang w:val="de-DE"/>
        </w:rPr>
        <w:t xml:space="preserve"> </w:t>
      </w:r>
      <w:r w:rsidR="004861E8">
        <w:rPr>
          <w:rFonts w:ascii="Arial" w:hAnsi="Arial" w:cs="Arial"/>
          <w:lang w:val="de-DE"/>
        </w:rPr>
        <w:t>offen</w:t>
      </w:r>
      <w:r>
        <w:rPr>
          <w:rFonts w:ascii="Arial" w:hAnsi="Arial" w:cs="Arial"/>
          <w:lang w:val="de-DE"/>
        </w:rPr>
        <w:t>e Umfrage zum Thema Staatsbürgerschaft durchgeführt</w:t>
      </w:r>
      <w:r w:rsidR="004861E8">
        <w:rPr>
          <w:rFonts w:ascii="Arial" w:hAnsi="Arial" w:cs="Arial"/>
          <w:lang w:val="de-DE"/>
        </w:rPr>
        <w:t>. Gefragt wurde</w:t>
      </w:r>
      <w:r w:rsidR="000917C3" w:rsidRPr="00F72FDE">
        <w:rPr>
          <w:rFonts w:ascii="Arial" w:hAnsi="Arial" w:cs="Arial"/>
          <w:lang w:val="de-DE"/>
        </w:rPr>
        <w:t xml:space="preserve"> </w:t>
      </w:r>
      <w:r w:rsidR="00E71A59" w:rsidRPr="00F72FDE">
        <w:rPr>
          <w:rFonts w:ascii="Arial" w:hAnsi="Arial" w:cs="Arial"/>
          <w:lang w:val="de-DE"/>
        </w:rPr>
        <w:t xml:space="preserve">unter anderem </w:t>
      </w:r>
      <w:r w:rsidR="002949B3">
        <w:rPr>
          <w:rFonts w:ascii="Arial" w:hAnsi="Arial" w:cs="Arial"/>
          <w:lang w:val="de-DE"/>
        </w:rPr>
        <w:t xml:space="preserve">nach der </w:t>
      </w:r>
      <w:r w:rsidR="00E71A59" w:rsidRPr="00F72FDE">
        <w:rPr>
          <w:rFonts w:ascii="Arial" w:hAnsi="Arial" w:cs="Arial"/>
          <w:lang w:val="de-DE"/>
        </w:rPr>
        <w:t xml:space="preserve">Relevanz einer Staatsbürgerschaft, </w:t>
      </w:r>
      <w:r>
        <w:rPr>
          <w:rFonts w:ascii="Arial" w:hAnsi="Arial" w:cs="Arial"/>
          <w:lang w:val="de-DE"/>
        </w:rPr>
        <w:t>nach dem</w:t>
      </w:r>
      <w:r w:rsidR="001C0E9C">
        <w:rPr>
          <w:rFonts w:ascii="Arial" w:hAnsi="Arial" w:cs="Arial"/>
          <w:lang w:val="de-DE"/>
        </w:rPr>
        <w:t xml:space="preserve"> Interesse an</w:t>
      </w:r>
      <w:r w:rsidR="00E71A59" w:rsidRPr="00F72FDE">
        <w:rPr>
          <w:rFonts w:ascii="Arial" w:hAnsi="Arial" w:cs="Arial"/>
          <w:lang w:val="de-DE"/>
        </w:rPr>
        <w:t xml:space="preserve"> </w:t>
      </w:r>
      <w:r>
        <w:rPr>
          <w:rFonts w:ascii="Arial" w:hAnsi="Arial" w:cs="Arial"/>
          <w:lang w:val="de-DE"/>
        </w:rPr>
        <w:t xml:space="preserve">einer </w:t>
      </w:r>
      <w:r w:rsidR="00E71A59" w:rsidRPr="00F72FDE">
        <w:rPr>
          <w:rFonts w:ascii="Arial" w:hAnsi="Arial" w:cs="Arial"/>
          <w:lang w:val="de-DE"/>
        </w:rPr>
        <w:t>Doppe</w:t>
      </w:r>
      <w:r w:rsidR="00F72FDE" w:rsidRPr="00F72FDE">
        <w:rPr>
          <w:rFonts w:ascii="Arial" w:hAnsi="Arial" w:cs="Arial"/>
          <w:lang w:val="de-DE"/>
        </w:rPr>
        <w:t>l</w:t>
      </w:r>
      <w:r w:rsidR="00E71A59" w:rsidRPr="00F72FDE">
        <w:rPr>
          <w:rFonts w:ascii="Arial" w:hAnsi="Arial" w:cs="Arial"/>
          <w:lang w:val="de-DE"/>
        </w:rPr>
        <w:t xml:space="preserve">staatsbürgerschaft </w:t>
      </w:r>
      <w:r w:rsidR="00F72FDE" w:rsidRPr="00F72FDE">
        <w:rPr>
          <w:rFonts w:ascii="Arial" w:hAnsi="Arial" w:cs="Arial"/>
          <w:lang w:val="de-DE"/>
        </w:rPr>
        <w:t xml:space="preserve">und </w:t>
      </w:r>
      <w:r w:rsidR="001C0E9C">
        <w:rPr>
          <w:rFonts w:ascii="Arial" w:hAnsi="Arial" w:cs="Arial"/>
          <w:lang w:val="de-DE"/>
        </w:rPr>
        <w:t>nach</w:t>
      </w:r>
      <w:r w:rsidR="00C11500">
        <w:rPr>
          <w:rFonts w:ascii="Arial" w:hAnsi="Arial" w:cs="Arial"/>
          <w:lang w:val="de-DE"/>
        </w:rPr>
        <w:t xml:space="preserve"> dem Wissen über die</w:t>
      </w:r>
      <w:r w:rsidR="001C0E9C">
        <w:rPr>
          <w:rFonts w:ascii="Arial" w:hAnsi="Arial" w:cs="Arial"/>
          <w:lang w:val="de-DE"/>
        </w:rPr>
        <w:t xml:space="preserve"> </w:t>
      </w:r>
      <w:r w:rsidR="00F72FDE" w:rsidRPr="00F72FDE">
        <w:rPr>
          <w:rFonts w:ascii="Arial" w:hAnsi="Arial" w:cs="Arial"/>
          <w:lang w:val="de-DE"/>
        </w:rPr>
        <w:t>Voraussetzung</w:t>
      </w:r>
      <w:r w:rsidR="0077308C">
        <w:rPr>
          <w:rFonts w:ascii="Arial" w:hAnsi="Arial" w:cs="Arial"/>
          <w:lang w:val="de-DE"/>
        </w:rPr>
        <w:t>en</w:t>
      </w:r>
      <w:r w:rsidR="00F72FDE" w:rsidRPr="00F72FDE">
        <w:rPr>
          <w:rFonts w:ascii="Arial" w:hAnsi="Arial" w:cs="Arial"/>
          <w:lang w:val="de-DE"/>
        </w:rPr>
        <w:t xml:space="preserve"> </w:t>
      </w:r>
      <w:r w:rsidR="001C0E9C">
        <w:rPr>
          <w:rFonts w:ascii="Arial" w:hAnsi="Arial" w:cs="Arial"/>
          <w:lang w:val="de-DE"/>
        </w:rPr>
        <w:t>für den</w:t>
      </w:r>
      <w:r w:rsidR="00F72FDE" w:rsidRPr="00F72FDE">
        <w:rPr>
          <w:rFonts w:ascii="Arial" w:hAnsi="Arial" w:cs="Arial"/>
          <w:lang w:val="de-DE"/>
        </w:rPr>
        <w:t xml:space="preserve"> Erwerb </w:t>
      </w:r>
      <w:r w:rsidR="001C0E9C">
        <w:rPr>
          <w:rFonts w:ascii="Arial" w:hAnsi="Arial" w:cs="Arial"/>
          <w:lang w:val="de-DE"/>
        </w:rPr>
        <w:t>der Staatsbürgerschaft des Gastlandes und der Beibehaltung der österreichischen Staatsbürgerschaft</w:t>
      </w:r>
      <w:r w:rsidR="00F72FDE" w:rsidRPr="00F72FDE">
        <w:rPr>
          <w:rFonts w:ascii="Arial" w:hAnsi="Arial" w:cs="Arial"/>
          <w:lang w:val="de-DE"/>
        </w:rPr>
        <w:t>.</w:t>
      </w:r>
      <w:r w:rsidR="009F134E">
        <w:rPr>
          <w:rFonts w:ascii="Arial" w:hAnsi="Arial" w:cs="Arial"/>
          <w:lang w:val="de-DE"/>
        </w:rPr>
        <w:t xml:space="preserve"> Die Befunde der Umfrage geben ein klares Bild von den Präferenzen der Befragten.</w:t>
      </w:r>
    </w:p>
    <w:p w14:paraId="57CA7A16" w14:textId="77777777" w:rsidR="00CB48BD" w:rsidRDefault="00CB48BD" w:rsidP="00E304F5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lang w:val="de-DE"/>
        </w:rPr>
      </w:pPr>
    </w:p>
    <w:p w14:paraId="1B032D1A" w14:textId="793CFE91" w:rsidR="00115322" w:rsidRPr="00115322" w:rsidRDefault="00115322" w:rsidP="00E304F5">
      <w:pPr>
        <w:autoSpaceDE w:val="0"/>
        <w:autoSpaceDN w:val="0"/>
        <w:adjustRightInd w:val="0"/>
        <w:spacing w:line="360" w:lineRule="auto"/>
        <w:jc w:val="both"/>
        <w:rPr>
          <w:lang w:val="de-DE"/>
        </w:rPr>
      </w:pPr>
      <w:r>
        <w:rPr>
          <w:rFonts w:ascii="Arial" w:hAnsi="Arial" w:cs="Arial"/>
          <w:lang w:val="de-DE"/>
        </w:rPr>
        <w:t>Die große Mehrheit der Befragten (70%) lehnt die Nichtgewährung einer Doppelstaatsbürgerschaft stark ab; nimmt man jene dazu, die dies „eher“ ablehnen, sind es 85% (Abbildung</w:t>
      </w:r>
      <w:r w:rsidR="00A36288">
        <w:rPr>
          <w:rFonts w:ascii="Arial" w:hAnsi="Arial" w:cs="Arial"/>
          <w:lang w:val="de-DE"/>
        </w:rPr>
        <w:t xml:space="preserve"> </w:t>
      </w:r>
      <w:r>
        <w:rPr>
          <w:rFonts w:ascii="Arial" w:hAnsi="Arial" w:cs="Arial"/>
          <w:lang w:val="de-DE"/>
        </w:rPr>
        <w:t xml:space="preserve">1). Ebenso viele befürworten stark, dass ÖsterreicherInnen im Ausland der Zugang zur Doppelstaatsbürgerschaft erleichtert werden sollte und fast 90% sind der Meinung, dass die Staatsbürgerschaft ein wichtiges Zeichen der Zugehörigkeit zu einem Land ist (Abbildung 1). </w:t>
      </w:r>
    </w:p>
    <w:p w14:paraId="7B72A426" w14:textId="784A0969" w:rsidR="00FB21EB" w:rsidRDefault="001C0E9C" w:rsidP="00E304F5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>65% der Befragten sind am Erwerb der Staatsbürgerschaft ihres Aufenthaltslandes interessiert, allerding</w:t>
      </w:r>
      <w:r w:rsidR="00255D96">
        <w:rPr>
          <w:rFonts w:ascii="Arial" w:hAnsi="Arial" w:cs="Arial"/>
          <w:lang w:val="de-DE"/>
        </w:rPr>
        <w:t>s</w:t>
      </w:r>
      <w:r>
        <w:rPr>
          <w:rFonts w:ascii="Arial" w:hAnsi="Arial" w:cs="Arial"/>
          <w:lang w:val="de-DE"/>
        </w:rPr>
        <w:t xml:space="preserve"> nur dann, wenn sie die österreichische Staatsbürgerschaft beibehalten können</w:t>
      </w:r>
      <w:r w:rsidR="00115322">
        <w:rPr>
          <w:rFonts w:ascii="Arial" w:hAnsi="Arial" w:cs="Arial"/>
          <w:lang w:val="de-DE"/>
        </w:rPr>
        <w:t xml:space="preserve"> (Abbildung 2)</w:t>
      </w:r>
      <w:r>
        <w:rPr>
          <w:rFonts w:ascii="Arial" w:hAnsi="Arial" w:cs="Arial"/>
          <w:lang w:val="de-DE"/>
        </w:rPr>
        <w:t xml:space="preserve">. </w:t>
      </w:r>
      <w:r w:rsidR="005257EB">
        <w:rPr>
          <w:rFonts w:ascii="Arial" w:hAnsi="Arial" w:cs="Arial"/>
          <w:lang w:val="de-DE"/>
        </w:rPr>
        <w:t>Die Hauptg</w:t>
      </w:r>
      <w:r w:rsidR="0083352D">
        <w:rPr>
          <w:rFonts w:ascii="Arial" w:hAnsi="Arial" w:cs="Arial"/>
          <w:lang w:val="de-DE"/>
        </w:rPr>
        <w:t xml:space="preserve">ründe für </w:t>
      </w:r>
      <w:r>
        <w:rPr>
          <w:rFonts w:ascii="Arial" w:hAnsi="Arial" w:cs="Arial"/>
          <w:lang w:val="de-DE"/>
        </w:rPr>
        <w:t>das Interesse an</w:t>
      </w:r>
      <w:r w:rsidR="009113B3">
        <w:rPr>
          <w:rFonts w:ascii="Arial" w:hAnsi="Arial" w:cs="Arial"/>
          <w:lang w:val="de-DE"/>
        </w:rPr>
        <w:t xml:space="preserve"> Doppelstaatsbürgerschaft sind</w:t>
      </w:r>
      <w:r w:rsidR="00EE5D3E">
        <w:rPr>
          <w:rFonts w:ascii="Arial" w:hAnsi="Arial" w:cs="Arial"/>
          <w:lang w:val="de-DE"/>
        </w:rPr>
        <w:t>,</w:t>
      </w:r>
      <w:r w:rsidR="009113B3">
        <w:rPr>
          <w:rFonts w:ascii="Arial" w:hAnsi="Arial" w:cs="Arial"/>
          <w:lang w:val="de-DE"/>
        </w:rPr>
        <w:t xml:space="preserve"> da</w:t>
      </w:r>
      <w:r w:rsidR="00EE5D3E">
        <w:rPr>
          <w:rFonts w:ascii="Arial" w:hAnsi="Arial" w:cs="Arial"/>
          <w:lang w:val="de-DE"/>
        </w:rPr>
        <w:t>ss</w:t>
      </w:r>
      <w:r w:rsidR="009113B3">
        <w:rPr>
          <w:rFonts w:ascii="Arial" w:hAnsi="Arial" w:cs="Arial"/>
          <w:lang w:val="de-DE"/>
        </w:rPr>
        <w:t xml:space="preserve"> das Aufenthaltsland zur zweiten Heimat geworden ist, man auch an Wahlen </w:t>
      </w:r>
      <w:r>
        <w:rPr>
          <w:rFonts w:ascii="Arial" w:hAnsi="Arial" w:cs="Arial"/>
          <w:lang w:val="de-DE"/>
        </w:rPr>
        <w:t xml:space="preserve">im </w:t>
      </w:r>
      <w:r w:rsidR="009113B3">
        <w:rPr>
          <w:rFonts w:ascii="Arial" w:hAnsi="Arial" w:cs="Arial"/>
          <w:lang w:val="de-DE"/>
        </w:rPr>
        <w:t xml:space="preserve">Aufenthaltsland </w:t>
      </w:r>
      <w:r w:rsidR="00C11500">
        <w:rPr>
          <w:rFonts w:ascii="Arial" w:hAnsi="Arial" w:cs="Arial"/>
          <w:lang w:val="de-DE"/>
        </w:rPr>
        <w:t>teilnehmen</w:t>
      </w:r>
      <w:r w:rsidR="009113B3">
        <w:rPr>
          <w:rFonts w:ascii="Arial" w:hAnsi="Arial" w:cs="Arial"/>
          <w:lang w:val="de-DE"/>
        </w:rPr>
        <w:t xml:space="preserve"> </w:t>
      </w:r>
      <w:r w:rsidR="004861E8">
        <w:rPr>
          <w:rFonts w:ascii="Arial" w:hAnsi="Arial" w:cs="Arial"/>
          <w:lang w:val="de-DE"/>
        </w:rPr>
        <w:t>und</w:t>
      </w:r>
      <w:r w:rsidR="009113B3">
        <w:rPr>
          <w:rFonts w:ascii="Arial" w:hAnsi="Arial" w:cs="Arial"/>
          <w:lang w:val="de-DE"/>
        </w:rPr>
        <w:t xml:space="preserve"> mehr Rechte im Aufenthaltsland ha</w:t>
      </w:r>
      <w:r>
        <w:rPr>
          <w:rFonts w:ascii="Arial" w:hAnsi="Arial" w:cs="Arial"/>
          <w:lang w:val="de-DE"/>
        </w:rPr>
        <w:t>ben</w:t>
      </w:r>
      <w:r w:rsidRPr="001C0E9C">
        <w:rPr>
          <w:rFonts w:ascii="Arial" w:hAnsi="Arial" w:cs="Arial"/>
          <w:lang w:val="de-DE"/>
        </w:rPr>
        <w:t xml:space="preserve"> </w:t>
      </w:r>
      <w:r>
        <w:rPr>
          <w:rFonts w:ascii="Arial" w:hAnsi="Arial" w:cs="Arial"/>
          <w:lang w:val="de-DE"/>
        </w:rPr>
        <w:t>möchte</w:t>
      </w:r>
      <w:r w:rsidR="009113B3">
        <w:rPr>
          <w:rFonts w:ascii="Arial" w:hAnsi="Arial" w:cs="Arial"/>
          <w:lang w:val="de-DE"/>
        </w:rPr>
        <w:t xml:space="preserve">. </w:t>
      </w:r>
    </w:p>
    <w:p w14:paraId="4B57FDAD" w14:textId="77777777" w:rsidR="00A36288" w:rsidRDefault="00A36288" w:rsidP="00E304F5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lang w:val="de-DE"/>
        </w:rPr>
      </w:pPr>
    </w:p>
    <w:p w14:paraId="0DEBC38D" w14:textId="5A55981A" w:rsidR="00CB48BD" w:rsidRDefault="009113B3" w:rsidP="00E304F5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lastRenderedPageBreak/>
        <w:t>Über 60% der Auslandsösterreicher</w:t>
      </w:r>
      <w:r w:rsidR="0077308C">
        <w:rPr>
          <w:rFonts w:ascii="Arial" w:hAnsi="Arial" w:cs="Arial"/>
          <w:lang w:val="de-DE"/>
        </w:rPr>
        <w:t xml:space="preserve"> </w:t>
      </w:r>
      <w:r w:rsidR="002949B3">
        <w:rPr>
          <w:rFonts w:ascii="Arial" w:hAnsi="Arial" w:cs="Arial"/>
          <w:lang w:val="de-DE"/>
        </w:rPr>
        <w:t>und</w:t>
      </w:r>
      <w:r w:rsidR="0077308C">
        <w:rPr>
          <w:rFonts w:ascii="Arial" w:hAnsi="Arial" w:cs="Arial"/>
          <w:lang w:val="de-DE"/>
        </w:rPr>
        <w:t xml:space="preserve"> Auslandsösterreicherinnen </w:t>
      </w:r>
      <w:r>
        <w:rPr>
          <w:rFonts w:ascii="Arial" w:hAnsi="Arial" w:cs="Arial"/>
          <w:lang w:val="de-DE"/>
        </w:rPr>
        <w:t>haben sich schon erkundigt</w:t>
      </w:r>
      <w:r w:rsidR="0077308C">
        <w:rPr>
          <w:rFonts w:ascii="Arial" w:hAnsi="Arial" w:cs="Arial"/>
          <w:lang w:val="de-DE"/>
        </w:rPr>
        <w:t>,</w:t>
      </w:r>
      <w:r>
        <w:rPr>
          <w:rFonts w:ascii="Arial" w:hAnsi="Arial" w:cs="Arial"/>
          <w:lang w:val="de-DE"/>
        </w:rPr>
        <w:t xml:space="preserve"> was die Voraussetzungen für</w:t>
      </w:r>
      <w:r w:rsidR="00016363">
        <w:rPr>
          <w:rFonts w:ascii="Arial" w:hAnsi="Arial" w:cs="Arial"/>
          <w:lang w:val="de-DE"/>
        </w:rPr>
        <w:t xml:space="preserve"> den Erw</w:t>
      </w:r>
      <w:r w:rsidR="0077308C">
        <w:rPr>
          <w:rFonts w:ascii="Arial" w:hAnsi="Arial" w:cs="Arial"/>
          <w:lang w:val="de-DE"/>
        </w:rPr>
        <w:t>erb der Staatsbürgerschaft im</w:t>
      </w:r>
      <w:r w:rsidR="00016363">
        <w:rPr>
          <w:rFonts w:ascii="Arial" w:hAnsi="Arial" w:cs="Arial"/>
          <w:lang w:val="de-DE"/>
        </w:rPr>
        <w:t xml:space="preserve"> Aufenthaltsland sind und fast 70% erfüllen diese </w:t>
      </w:r>
      <w:r w:rsidR="0077308C">
        <w:rPr>
          <w:rFonts w:ascii="Arial" w:hAnsi="Arial" w:cs="Arial"/>
          <w:lang w:val="de-DE"/>
        </w:rPr>
        <w:t>bereits</w:t>
      </w:r>
      <w:r w:rsidR="00115322">
        <w:rPr>
          <w:rFonts w:ascii="Arial" w:hAnsi="Arial" w:cs="Arial"/>
          <w:lang w:val="de-DE"/>
        </w:rPr>
        <w:t xml:space="preserve"> (Abbildung 3</w:t>
      </w:r>
      <w:r w:rsidR="00A36288">
        <w:rPr>
          <w:rFonts w:ascii="Arial" w:hAnsi="Arial" w:cs="Arial"/>
          <w:lang w:val="de-DE"/>
        </w:rPr>
        <w:t xml:space="preserve"> </w:t>
      </w:r>
      <w:r w:rsidR="00115322">
        <w:rPr>
          <w:rFonts w:ascii="Arial" w:hAnsi="Arial" w:cs="Arial"/>
          <w:lang w:val="de-DE"/>
        </w:rPr>
        <w:t>a</w:t>
      </w:r>
      <w:r w:rsidR="00A36288">
        <w:rPr>
          <w:rFonts w:ascii="Arial" w:hAnsi="Arial" w:cs="Arial"/>
          <w:lang w:val="de-DE"/>
        </w:rPr>
        <w:t xml:space="preserve">, </w:t>
      </w:r>
      <w:r w:rsidR="00115322">
        <w:rPr>
          <w:rFonts w:ascii="Arial" w:hAnsi="Arial" w:cs="Arial"/>
          <w:lang w:val="de-DE"/>
        </w:rPr>
        <w:t>b)</w:t>
      </w:r>
      <w:r w:rsidR="0077308C">
        <w:rPr>
          <w:rFonts w:ascii="Arial" w:hAnsi="Arial" w:cs="Arial"/>
          <w:lang w:val="de-DE"/>
        </w:rPr>
        <w:t>. J</w:t>
      </w:r>
      <w:r w:rsidR="002949B3">
        <w:rPr>
          <w:rFonts w:ascii="Arial" w:hAnsi="Arial" w:cs="Arial"/>
          <w:lang w:val="de-DE"/>
        </w:rPr>
        <w:t>edoch scheinen</w:t>
      </w:r>
      <w:r w:rsidR="00016363">
        <w:rPr>
          <w:rFonts w:ascii="Arial" w:hAnsi="Arial" w:cs="Arial"/>
          <w:lang w:val="de-DE"/>
        </w:rPr>
        <w:t xml:space="preserve"> das Verfahren</w:t>
      </w:r>
      <w:r w:rsidR="00EE5D3E">
        <w:rPr>
          <w:rFonts w:ascii="Arial" w:hAnsi="Arial" w:cs="Arial"/>
          <w:lang w:val="de-DE"/>
        </w:rPr>
        <w:t xml:space="preserve"> und </w:t>
      </w:r>
      <w:r w:rsidR="002949B3">
        <w:rPr>
          <w:rFonts w:ascii="Arial" w:hAnsi="Arial" w:cs="Arial"/>
          <w:lang w:val="de-DE"/>
        </w:rPr>
        <w:t xml:space="preserve">der </w:t>
      </w:r>
      <w:r w:rsidR="00EE5D3E">
        <w:rPr>
          <w:rFonts w:ascii="Arial" w:hAnsi="Arial" w:cs="Arial"/>
          <w:lang w:val="de-DE"/>
        </w:rPr>
        <w:t>Prozess</w:t>
      </w:r>
      <w:r w:rsidR="00016363">
        <w:rPr>
          <w:rFonts w:ascii="Arial" w:hAnsi="Arial" w:cs="Arial"/>
          <w:lang w:val="de-DE"/>
        </w:rPr>
        <w:t xml:space="preserve"> zur </w:t>
      </w:r>
      <w:r w:rsidR="001C0E9C">
        <w:rPr>
          <w:rFonts w:ascii="Arial" w:hAnsi="Arial" w:cs="Arial"/>
          <w:lang w:val="de-DE"/>
        </w:rPr>
        <w:t>Beibehaltung der österreichi</w:t>
      </w:r>
      <w:r w:rsidR="00C11500">
        <w:rPr>
          <w:rFonts w:ascii="Arial" w:hAnsi="Arial" w:cs="Arial"/>
          <w:lang w:val="de-DE"/>
        </w:rPr>
        <w:t>s</w:t>
      </w:r>
      <w:r w:rsidR="001C0E9C">
        <w:rPr>
          <w:rFonts w:ascii="Arial" w:hAnsi="Arial" w:cs="Arial"/>
          <w:lang w:val="de-DE"/>
        </w:rPr>
        <w:t>chen Staatsbürgerschaft</w:t>
      </w:r>
      <w:r w:rsidR="00016363">
        <w:rPr>
          <w:rFonts w:ascii="Arial" w:hAnsi="Arial" w:cs="Arial"/>
          <w:lang w:val="de-DE"/>
        </w:rPr>
        <w:t xml:space="preserve"> für den Gro</w:t>
      </w:r>
      <w:r w:rsidR="00EE5D3E">
        <w:rPr>
          <w:rFonts w:ascii="Arial" w:hAnsi="Arial" w:cs="Arial"/>
          <w:lang w:val="de-DE"/>
        </w:rPr>
        <w:t>ß</w:t>
      </w:r>
      <w:r w:rsidR="00016363">
        <w:rPr>
          <w:rFonts w:ascii="Arial" w:hAnsi="Arial" w:cs="Arial"/>
          <w:lang w:val="de-DE"/>
        </w:rPr>
        <w:t xml:space="preserve">teil </w:t>
      </w:r>
      <w:r w:rsidR="002949B3">
        <w:rPr>
          <w:rFonts w:ascii="Arial" w:hAnsi="Arial" w:cs="Arial"/>
          <w:lang w:val="de-DE"/>
        </w:rPr>
        <w:t xml:space="preserve">sehr </w:t>
      </w:r>
      <w:r w:rsidR="00016363">
        <w:rPr>
          <w:rFonts w:ascii="Arial" w:hAnsi="Arial" w:cs="Arial"/>
          <w:lang w:val="de-DE"/>
        </w:rPr>
        <w:t>kompliziert</w:t>
      </w:r>
      <w:r w:rsidR="001C0E9C">
        <w:rPr>
          <w:rFonts w:ascii="Arial" w:hAnsi="Arial" w:cs="Arial"/>
          <w:lang w:val="de-DE"/>
        </w:rPr>
        <w:t xml:space="preserve"> zu sein</w:t>
      </w:r>
      <w:r w:rsidR="00016363">
        <w:rPr>
          <w:rFonts w:ascii="Arial" w:hAnsi="Arial" w:cs="Arial"/>
          <w:lang w:val="de-DE"/>
        </w:rPr>
        <w:t xml:space="preserve">. </w:t>
      </w:r>
    </w:p>
    <w:p w14:paraId="0BF05330" w14:textId="77777777" w:rsidR="00115322" w:rsidRPr="00F72FDE" w:rsidRDefault="00115322" w:rsidP="00E304F5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lang w:val="de-DE"/>
        </w:rPr>
      </w:pPr>
    </w:p>
    <w:p w14:paraId="727966F9" w14:textId="20B8F184" w:rsidR="00295761" w:rsidRPr="00F72FDE" w:rsidRDefault="00295761" w:rsidP="00E304F5">
      <w:pPr>
        <w:pStyle w:val="StandardWeb"/>
        <w:spacing w:before="0" w:beforeAutospacing="0" w:after="0" w:afterAutospacing="0" w:line="360" w:lineRule="auto"/>
        <w:jc w:val="both"/>
        <w:rPr>
          <w:rFonts w:ascii="Arial" w:hAnsi="Arial" w:cs="Arial"/>
          <w:lang w:val="de-DE"/>
        </w:rPr>
      </w:pPr>
      <w:r w:rsidRPr="00F72FDE">
        <w:rPr>
          <w:rFonts w:ascii="Arial" w:hAnsi="Arial" w:cs="Arial"/>
          <w:lang w:val="de-DE"/>
        </w:rPr>
        <w:t>Die Umfrage best</w:t>
      </w:r>
      <w:r>
        <w:rPr>
          <w:rFonts w:ascii="Arial" w:hAnsi="Arial" w:cs="Arial"/>
          <w:lang w:val="de-DE"/>
        </w:rPr>
        <w:t>and</w:t>
      </w:r>
      <w:r w:rsidRPr="00F72FDE">
        <w:rPr>
          <w:rFonts w:ascii="Arial" w:hAnsi="Arial" w:cs="Arial"/>
          <w:lang w:val="de-DE"/>
        </w:rPr>
        <w:t xml:space="preserve"> aus 24 Fragen. Es wurden um die 1000 Rückantworten erwartet. Das Ziel wurde weit ü</w:t>
      </w:r>
      <w:r>
        <w:rPr>
          <w:rFonts w:ascii="Arial" w:hAnsi="Arial" w:cs="Arial"/>
          <w:lang w:val="de-DE"/>
        </w:rPr>
        <w:t>bertroffen</w:t>
      </w:r>
      <w:r w:rsidR="00FB21EB">
        <w:rPr>
          <w:rFonts w:ascii="Arial" w:hAnsi="Arial" w:cs="Arial"/>
          <w:lang w:val="de-DE"/>
        </w:rPr>
        <w:t>; tatsächlich haben</w:t>
      </w:r>
      <w:r w:rsidRPr="00F72FDE">
        <w:rPr>
          <w:rFonts w:ascii="Arial" w:hAnsi="Arial" w:cs="Arial"/>
          <w:lang w:val="de-DE"/>
        </w:rPr>
        <w:t xml:space="preserve"> </w:t>
      </w:r>
      <w:r>
        <w:rPr>
          <w:rFonts w:ascii="Arial" w:hAnsi="Arial" w:cs="Arial"/>
          <w:lang w:val="de-DE"/>
        </w:rPr>
        <w:t>ü</w:t>
      </w:r>
      <w:r w:rsidRPr="00F72FDE">
        <w:rPr>
          <w:rFonts w:ascii="Arial" w:hAnsi="Arial" w:cs="Arial"/>
          <w:lang w:val="de-DE"/>
        </w:rPr>
        <w:t xml:space="preserve">ber </w:t>
      </w:r>
      <w:r>
        <w:rPr>
          <w:rFonts w:ascii="Arial" w:hAnsi="Arial" w:cs="Arial"/>
          <w:lang w:val="de-DE"/>
        </w:rPr>
        <w:t>2.400 Personen teilgenommen</w:t>
      </w:r>
      <w:r w:rsidRPr="00F72FDE">
        <w:rPr>
          <w:rFonts w:ascii="Arial" w:hAnsi="Arial" w:cs="Arial"/>
          <w:lang w:val="de-DE"/>
        </w:rPr>
        <w:t xml:space="preserve">. </w:t>
      </w:r>
      <w:r w:rsidR="00115322">
        <w:rPr>
          <w:rFonts w:ascii="Arial" w:hAnsi="Arial" w:cs="Arial"/>
          <w:lang w:val="de-DE"/>
        </w:rPr>
        <w:t>Auch dies</w:t>
      </w:r>
      <w:r w:rsidRPr="00F72FDE">
        <w:rPr>
          <w:rFonts w:ascii="Arial" w:hAnsi="Arial" w:cs="Arial"/>
          <w:lang w:val="de-DE"/>
        </w:rPr>
        <w:t xml:space="preserve"> zeigt</w:t>
      </w:r>
      <w:r>
        <w:rPr>
          <w:rFonts w:ascii="Arial" w:hAnsi="Arial" w:cs="Arial"/>
          <w:lang w:val="de-DE"/>
        </w:rPr>
        <w:t>,</w:t>
      </w:r>
      <w:r w:rsidRPr="00F72FDE">
        <w:rPr>
          <w:rFonts w:ascii="Arial" w:hAnsi="Arial" w:cs="Arial"/>
          <w:lang w:val="de-DE"/>
        </w:rPr>
        <w:t xml:space="preserve"> das</w:t>
      </w:r>
      <w:r>
        <w:rPr>
          <w:rFonts w:ascii="Arial" w:hAnsi="Arial" w:cs="Arial"/>
          <w:lang w:val="de-DE"/>
        </w:rPr>
        <w:t>s</w:t>
      </w:r>
      <w:r w:rsidR="00255D96">
        <w:rPr>
          <w:rFonts w:ascii="Arial" w:hAnsi="Arial" w:cs="Arial"/>
          <w:lang w:val="de-DE"/>
        </w:rPr>
        <w:t xml:space="preserve"> viele</w:t>
      </w:r>
      <w:r w:rsidRPr="00F72FDE">
        <w:rPr>
          <w:rFonts w:ascii="Arial" w:hAnsi="Arial" w:cs="Arial"/>
          <w:lang w:val="de-DE"/>
        </w:rPr>
        <w:t xml:space="preserve"> Auslandsösterreicher </w:t>
      </w:r>
      <w:r>
        <w:rPr>
          <w:rFonts w:ascii="Arial" w:hAnsi="Arial" w:cs="Arial"/>
          <w:lang w:val="de-DE"/>
        </w:rPr>
        <w:t>und Auslandsösterreicherinnen noch weiter</w:t>
      </w:r>
      <w:r w:rsidR="00255D96">
        <w:rPr>
          <w:rFonts w:ascii="Arial" w:hAnsi="Arial" w:cs="Arial"/>
          <w:lang w:val="de-DE"/>
        </w:rPr>
        <w:t xml:space="preserve"> stark</w:t>
      </w:r>
      <w:r>
        <w:rPr>
          <w:rFonts w:ascii="Arial" w:hAnsi="Arial" w:cs="Arial"/>
          <w:lang w:val="de-DE"/>
        </w:rPr>
        <w:t xml:space="preserve"> </w:t>
      </w:r>
      <w:r w:rsidRPr="00F72FDE">
        <w:rPr>
          <w:rFonts w:ascii="Arial" w:hAnsi="Arial" w:cs="Arial"/>
          <w:lang w:val="de-DE"/>
        </w:rPr>
        <w:t>mit Österreich</w:t>
      </w:r>
      <w:r>
        <w:rPr>
          <w:rFonts w:ascii="Arial" w:hAnsi="Arial" w:cs="Arial"/>
          <w:lang w:val="de-DE"/>
        </w:rPr>
        <w:t xml:space="preserve"> verbunden sind</w:t>
      </w:r>
      <w:r w:rsidRPr="00F72FDE">
        <w:rPr>
          <w:rFonts w:ascii="Arial" w:hAnsi="Arial" w:cs="Arial"/>
          <w:lang w:val="de-DE"/>
        </w:rPr>
        <w:t xml:space="preserve">. </w:t>
      </w:r>
      <w:r>
        <w:rPr>
          <w:rFonts w:ascii="Arial" w:hAnsi="Arial" w:cs="Arial"/>
          <w:lang w:val="de-DE"/>
        </w:rPr>
        <w:t xml:space="preserve">Die Verteilung der Umfrage erfolgte über den </w:t>
      </w:r>
      <w:r w:rsidRPr="00F72FDE">
        <w:rPr>
          <w:rFonts w:ascii="Arial" w:hAnsi="Arial" w:cs="Arial"/>
          <w:color w:val="000000"/>
          <w:lang w:val="de-DE"/>
        </w:rPr>
        <w:t>AUSLANDSÖSTERREICHER-WELTBUND</w:t>
      </w:r>
      <w:r>
        <w:rPr>
          <w:rFonts w:ascii="Arial" w:hAnsi="Arial" w:cs="Arial"/>
          <w:color w:val="000000"/>
          <w:lang w:val="de-DE"/>
        </w:rPr>
        <w:t xml:space="preserve"> Online Newsletter, Facebook und Versand an die österreichischen Vereine im Ausland mit der Bitte um Weiterleitung. </w:t>
      </w:r>
    </w:p>
    <w:p w14:paraId="1EE3A590" w14:textId="77777777" w:rsidR="00115322" w:rsidRDefault="00115322" w:rsidP="00E304F5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lang w:val="de-DE"/>
        </w:rPr>
      </w:pPr>
    </w:p>
    <w:p w14:paraId="32459384" w14:textId="72162726" w:rsidR="00295761" w:rsidRDefault="00295761" w:rsidP="00E304F5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>Die meisten Rückantworten von Auslandsösterreichern und Auslandsösterreicherinnen kamen aus den Ländern Deutschland</w:t>
      </w:r>
      <w:r w:rsidR="00FB21EB">
        <w:rPr>
          <w:rFonts w:ascii="Arial" w:hAnsi="Arial" w:cs="Arial"/>
          <w:lang w:val="de-DE"/>
        </w:rPr>
        <w:t xml:space="preserve"> </w:t>
      </w:r>
      <w:r>
        <w:rPr>
          <w:rFonts w:ascii="Arial" w:hAnsi="Arial" w:cs="Arial"/>
          <w:lang w:val="de-DE"/>
        </w:rPr>
        <w:t>(23%), Großbritannien (15%), USA (13%) und Schweiz (10%). Die Hälfte der Befragten sind schon mehr als 20 Jahre im derzeitigen Aufenthaltsland. 80% der Befragten hatten</w:t>
      </w:r>
      <w:r w:rsidR="00FB21EB">
        <w:rPr>
          <w:rFonts w:ascii="Arial" w:hAnsi="Arial" w:cs="Arial"/>
          <w:lang w:val="de-DE"/>
        </w:rPr>
        <w:t xml:space="preserve"> vorher</w:t>
      </w:r>
      <w:r>
        <w:rPr>
          <w:rFonts w:ascii="Arial" w:hAnsi="Arial" w:cs="Arial"/>
          <w:lang w:val="de-DE"/>
        </w:rPr>
        <w:t xml:space="preserve"> mindestens 20 Jahre in Österreich gelebt und 48% leben schon 20 Jahre oder länger im derzeitigen Aufenthaltsland</w:t>
      </w:r>
      <w:r w:rsidR="00115322">
        <w:rPr>
          <w:rFonts w:ascii="Arial" w:hAnsi="Arial" w:cs="Arial"/>
          <w:lang w:val="de-DE"/>
        </w:rPr>
        <w:t xml:space="preserve"> (Abbildungen 5 und 6)</w:t>
      </w:r>
      <w:r>
        <w:rPr>
          <w:rFonts w:ascii="Arial" w:hAnsi="Arial" w:cs="Arial"/>
          <w:lang w:val="de-DE"/>
        </w:rPr>
        <w:t>. Es handelt sich also um eine Gruppe mit starken biographischen Bindungen sowohl an Österreich als auch an das jeweilige Einwanderungsland.</w:t>
      </w:r>
    </w:p>
    <w:p w14:paraId="183CAD69" w14:textId="77777777" w:rsidR="00115322" w:rsidRDefault="00115322" w:rsidP="00E304F5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lang w:val="de-DE"/>
        </w:rPr>
      </w:pPr>
    </w:p>
    <w:p w14:paraId="4C8363B1" w14:textId="57139351" w:rsidR="00255D96" w:rsidRDefault="008113DF" w:rsidP="00E304F5">
      <w:pPr>
        <w:pStyle w:val="StandardWeb"/>
        <w:shd w:val="clear" w:color="auto" w:fill="FFFFFF"/>
        <w:spacing w:before="0" w:beforeAutospacing="0" w:after="0" w:afterAutospacing="0" w:line="360" w:lineRule="auto"/>
        <w:jc w:val="both"/>
        <w:rPr>
          <w:rFonts w:ascii="Arial" w:hAnsi="Arial" w:cs="Arial"/>
          <w:lang w:val="de-DE"/>
        </w:rPr>
      </w:pPr>
      <w:r w:rsidRPr="00F72FDE">
        <w:rPr>
          <w:rFonts w:ascii="Arial" w:hAnsi="Arial" w:cs="Arial"/>
          <w:lang w:val="de-DE"/>
        </w:rPr>
        <w:t>Auf Grund der hohen</w:t>
      </w:r>
      <w:r w:rsidR="00255D96">
        <w:rPr>
          <w:rFonts w:ascii="Arial" w:hAnsi="Arial" w:cs="Arial"/>
          <w:lang w:val="de-DE"/>
        </w:rPr>
        <w:t xml:space="preserve"> Anzahl von</w:t>
      </w:r>
      <w:r w:rsidRPr="00F72FDE">
        <w:rPr>
          <w:rFonts w:ascii="Arial" w:hAnsi="Arial" w:cs="Arial"/>
          <w:lang w:val="de-DE"/>
        </w:rPr>
        <w:t xml:space="preserve"> Rückantworten und de</w:t>
      </w:r>
      <w:r>
        <w:rPr>
          <w:rFonts w:ascii="Arial" w:hAnsi="Arial" w:cs="Arial"/>
          <w:lang w:val="de-DE"/>
        </w:rPr>
        <w:t>r</w:t>
      </w:r>
      <w:r w:rsidR="00255D96">
        <w:rPr>
          <w:rFonts w:ascii="Arial" w:hAnsi="Arial" w:cs="Arial"/>
          <w:lang w:val="de-DE"/>
        </w:rPr>
        <w:t xml:space="preserve"> eindeutigen Ergebnisse </w:t>
      </w:r>
    </w:p>
    <w:p w14:paraId="7F4F63EC" w14:textId="56E8C09C" w:rsidR="008113DF" w:rsidRDefault="008113DF" w:rsidP="00E304F5">
      <w:pPr>
        <w:pStyle w:val="StandardWeb"/>
        <w:shd w:val="clear" w:color="auto" w:fill="FFFFFF"/>
        <w:spacing w:before="0" w:beforeAutospacing="0" w:after="0" w:afterAutospacing="0" w:line="360" w:lineRule="auto"/>
        <w:jc w:val="both"/>
        <w:rPr>
          <w:rFonts w:ascii="Arial" w:hAnsi="Arial" w:cs="Arial"/>
          <w:lang w:val="de-DE"/>
        </w:rPr>
      </w:pPr>
      <w:r w:rsidRPr="00F72FDE">
        <w:rPr>
          <w:rFonts w:ascii="Arial" w:hAnsi="Arial" w:cs="Arial"/>
          <w:lang w:val="de-DE"/>
        </w:rPr>
        <w:t xml:space="preserve">wurde von den Auslandsösterreichern </w:t>
      </w:r>
      <w:r>
        <w:rPr>
          <w:rFonts w:ascii="Arial" w:hAnsi="Arial" w:cs="Arial"/>
          <w:lang w:val="de-DE"/>
        </w:rPr>
        <w:t xml:space="preserve">und Auslandsösterreicherinnen </w:t>
      </w:r>
      <w:r w:rsidRPr="00F72FDE">
        <w:rPr>
          <w:rFonts w:ascii="Arial" w:hAnsi="Arial" w:cs="Arial"/>
          <w:lang w:val="de-DE"/>
        </w:rPr>
        <w:t>ein klares Zeichen</w:t>
      </w:r>
      <w:r>
        <w:rPr>
          <w:rFonts w:ascii="Arial" w:hAnsi="Arial" w:cs="Arial"/>
          <w:lang w:val="de-DE"/>
        </w:rPr>
        <w:t xml:space="preserve"> gesetzt</w:t>
      </w:r>
      <w:r w:rsidR="00FB21EB">
        <w:rPr>
          <w:rFonts w:ascii="Arial" w:hAnsi="Arial" w:cs="Arial"/>
          <w:lang w:val="de-DE"/>
        </w:rPr>
        <w:t>. Wir interpretieren dies als</w:t>
      </w:r>
      <w:r w:rsidRPr="00F72FDE">
        <w:rPr>
          <w:rFonts w:ascii="Arial" w:hAnsi="Arial" w:cs="Arial"/>
          <w:lang w:val="de-DE"/>
        </w:rPr>
        <w:t xml:space="preserve"> Auftrag, dass sich der AUSLANDSÖSTERREICHER-WELTBUND für eine einfache, geregelte und gerechte Vorgangsweise einsetzen soll, wenn Auslandsösterreicher </w:t>
      </w:r>
      <w:r>
        <w:rPr>
          <w:rFonts w:ascii="Arial" w:hAnsi="Arial" w:cs="Arial"/>
          <w:lang w:val="de-DE"/>
        </w:rPr>
        <w:t>und Auslandsösterreicherinnen um die Beibehaltung der Ö</w:t>
      </w:r>
      <w:r w:rsidRPr="00F72FDE">
        <w:rPr>
          <w:rFonts w:ascii="Arial" w:hAnsi="Arial" w:cs="Arial"/>
          <w:lang w:val="de-DE"/>
        </w:rPr>
        <w:t>sterreichischen Staatsbürgerschaft bei Annahme einer fremden Staatsbürgerschaft ansuch</w:t>
      </w:r>
      <w:r>
        <w:rPr>
          <w:rFonts w:ascii="Arial" w:hAnsi="Arial" w:cs="Arial"/>
          <w:lang w:val="de-DE"/>
        </w:rPr>
        <w:t>en</w:t>
      </w:r>
      <w:r w:rsidRPr="00F72FDE">
        <w:rPr>
          <w:rFonts w:ascii="Arial" w:hAnsi="Arial" w:cs="Arial"/>
          <w:lang w:val="de-DE"/>
        </w:rPr>
        <w:t xml:space="preserve">. </w:t>
      </w:r>
    </w:p>
    <w:p w14:paraId="693D9295" w14:textId="7A2D47C6" w:rsidR="006767DA" w:rsidRDefault="006767DA" w:rsidP="00E304F5">
      <w:pPr>
        <w:jc w:val="both"/>
        <w:rPr>
          <w:lang w:val="de-DE"/>
        </w:rPr>
      </w:pPr>
    </w:p>
    <w:p w14:paraId="2840621A" w14:textId="77777777" w:rsidR="00115322" w:rsidRDefault="00115322" w:rsidP="00E304F5">
      <w:pPr>
        <w:jc w:val="both"/>
        <w:rPr>
          <w:lang w:val="de-DE"/>
        </w:rPr>
      </w:pPr>
    </w:p>
    <w:p w14:paraId="0C1C91E9" w14:textId="5DC265B9" w:rsidR="00F87037" w:rsidRDefault="00F87037" w:rsidP="00E304F5">
      <w:pPr>
        <w:jc w:val="both"/>
        <w:rPr>
          <w:lang w:val="de-DE"/>
        </w:rPr>
      </w:pPr>
    </w:p>
    <w:p w14:paraId="05C55F66" w14:textId="3D29BD49" w:rsidR="00A36288" w:rsidRDefault="00A36288" w:rsidP="00E304F5">
      <w:pPr>
        <w:jc w:val="both"/>
        <w:rPr>
          <w:lang w:val="de-DE"/>
        </w:rPr>
      </w:pPr>
    </w:p>
    <w:p w14:paraId="054F8173" w14:textId="71899055" w:rsidR="00A36288" w:rsidRDefault="00A36288" w:rsidP="00E304F5">
      <w:pPr>
        <w:jc w:val="both"/>
        <w:rPr>
          <w:lang w:val="de-DE"/>
        </w:rPr>
      </w:pPr>
    </w:p>
    <w:p w14:paraId="457306B6" w14:textId="68D55B71" w:rsidR="00A36288" w:rsidRDefault="00A36288" w:rsidP="00E304F5">
      <w:pPr>
        <w:jc w:val="both"/>
        <w:rPr>
          <w:lang w:val="de-DE"/>
        </w:rPr>
      </w:pPr>
    </w:p>
    <w:p w14:paraId="5C21EA65" w14:textId="17D017A8" w:rsidR="00A36288" w:rsidRDefault="00A36288" w:rsidP="00E304F5">
      <w:pPr>
        <w:jc w:val="both"/>
        <w:rPr>
          <w:lang w:val="de-DE"/>
        </w:rPr>
      </w:pPr>
    </w:p>
    <w:p w14:paraId="25283870" w14:textId="77777777" w:rsidR="00A36288" w:rsidRDefault="00A36288" w:rsidP="00E304F5">
      <w:pPr>
        <w:jc w:val="both"/>
        <w:rPr>
          <w:lang w:val="de-DE"/>
        </w:rPr>
      </w:pPr>
    </w:p>
    <w:p w14:paraId="33FB71B6" w14:textId="77777777" w:rsidR="00A36288" w:rsidRDefault="00A36288" w:rsidP="00E304F5">
      <w:pPr>
        <w:jc w:val="both"/>
        <w:rPr>
          <w:lang w:val="de-DE"/>
        </w:rPr>
      </w:pPr>
    </w:p>
    <w:p w14:paraId="490044FB" w14:textId="77777777" w:rsidR="00115322" w:rsidRDefault="00115322" w:rsidP="00E304F5">
      <w:pPr>
        <w:jc w:val="both"/>
        <w:rPr>
          <w:lang w:val="de-DE"/>
        </w:rPr>
      </w:pPr>
    </w:p>
    <w:bookmarkEnd w:id="0"/>
    <w:p w14:paraId="60785B0F" w14:textId="3A31F86A" w:rsidR="006767DA" w:rsidRPr="006767DA" w:rsidRDefault="009F134E" w:rsidP="00E304F5">
      <w:pPr>
        <w:rPr>
          <w:lang w:val="de-DE"/>
        </w:rPr>
      </w:pPr>
      <w:r w:rsidRPr="00E304F5">
        <w:rPr>
          <w:rFonts w:ascii="Arial" w:hAnsi="Arial" w:cs="Arial"/>
          <w:u w:val="single"/>
          <w:lang w:val="de-DE"/>
        </w:rPr>
        <w:lastRenderedPageBreak/>
        <w:t>Abbildung 1</w:t>
      </w:r>
      <w:r w:rsidR="00DB0606" w:rsidRPr="00E304F5">
        <w:rPr>
          <w:rFonts w:ascii="Arial" w:hAnsi="Arial" w:cs="Arial"/>
          <w:u w:val="single"/>
          <w:lang w:val="de-DE"/>
        </w:rPr>
        <w:t>:</w:t>
      </w:r>
      <w:r w:rsidR="00DB0606">
        <w:rPr>
          <w:rFonts w:ascii="Arial" w:hAnsi="Arial" w:cs="Arial"/>
          <w:lang w:val="de-DE"/>
        </w:rPr>
        <w:t xml:space="preserve"> Zustimmung zu Aussagen über die Bedeutung der Staatsbürgerschaft und die </w:t>
      </w:r>
      <w:r w:rsidR="00A36288">
        <w:rPr>
          <w:rFonts w:ascii="Arial" w:hAnsi="Arial" w:cs="Arial"/>
          <w:lang w:val="de-DE"/>
        </w:rPr>
        <w:br/>
        <w:t xml:space="preserve">                     </w:t>
      </w:r>
      <w:r w:rsidR="00DB0606">
        <w:rPr>
          <w:rFonts w:ascii="Arial" w:hAnsi="Arial" w:cs="Arial"/>
          <w:lang w:val="de-DE"/>
        </w:rPr>
        <w:t>Erleichterung der Doppelstaatsbürgerschaft</w:t>
      </w:r>
      <w:r w:rsidR="006767DA">
        <w:rPr>
          <w:lang w:val="de-DE"/>
        </w:rPr>
        <w:tab/>
      </w:r>
    </w:p>
    <w:p w14:paraId="515FDDE3" w14:textId="66F57533" w:rsidR="00450053" w:rsidRDefault="00965864" w:rsidP="00450053">
      <w:pPr>
        <w:pStyle w:val="StandardWeb"/>
        <w:shd w:val="clear" w:color="auto" w:fill="FFFFFF"/>
        <w:rPr>
          <w:rFonts w:ascii="Arial" w:hAnsi="Arial" w:cs="Arial"/>
          <w:lang w:val="de-DE"/>
        </w:rPr>
      </w:pPr>
      <w:r>
        <w:rPr>
          <w:noProof/>
          <w:lang w:val="de-DE" w:eastAsia="de-DE"/>
        </w:rPr>
        <w:drawing>
          <wp:inline distT="0" distB="0" distL="0" distR="0" wp14:anchorId="57D8439E" wp14:editId="718157A0">
            <wp:extent cx="6228784" cy="29781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82869" cy="3004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167DC" w14:textId="77777777" w:rsidR="00DB0606" w:rsidRDefault="00DB0606" w:rsidP="00450053">
      <w:pPr>
        <w:pStyle w:val="StandardWeb"/>
        <w:shd w:val="clear" w:color="auto" w:fill="FFFFFF"/>
        <w:rPr>
          <w:rFonts w:ascii="Arial" w:hAnsi="Arial" w:cs="Arial"/>
          <w:lang w:val="de-DE"/>
        </w:rPr>
      </w:pPr>
    </w:p>
    <w:p w14:paraId="69838763" w14:textId="3799528E" w:rsidR="009F134E" w:rsidRDefault="009F134E" w:rsidP="00450053">
      <w:pPr>
        <w:pStyle w:val="StandardWeb"/>
        <w:shd w:val="clear" w:color="auto" w:fill="FFFFFF"/>
        <w:rPr>
          <w:rFonts w:ascii="Arial" w:hAnsi="Arial" w:cs="Arial"/>
          <w:lang w:val="de-DE"/>
        </w:rPr>
      </w:pPr>
      <w:r w:rsidRPr="00E304F5">
        <w:rPr>
          <w:rFonts w:ascii="Arial" w:hAnsi="Arial" w:cs="Arial"/>
          <w:u w:val="single"/>
          <w:lang w:val="de-DE"/>
        </w:rPr>
        <w:t>Abbildung 2</w:t>
      </w:r>
      <w:r w:rsidR="00DB0606" w:rsidRPr="00E304F5">
        <w:rPr>
          <w:rFonts w:ascii="Arial" w:hAnsi="Arial" w:cs="Arial"/>
          <w:u w:val="single"/>
          <w:lang w:val="de-DE"/>
        </w:rPr>
        <w:t>:</w:t>
      </w:r>
      <w:r w:rsidR="00DB0606">
        <w:rPr>
          <w:rFonts w:ascii="Arial" w:hAnsi="Arial" w:cs="Arial"/>
          <w:lang w:val="de-DE"/>
        </w:rPr>
        <w:t xml:space="preserve"> Interesse am Erwerb der Staatsbürgerschaft des Gastlandes</w:t>
      </w:r>
    </w:p>
    <w:p w14:paraId="57A1DB6F" w14:textId="77777777" w:rsidR="009F134E" w:rsidRDefault="00450053" w:rsidP="00D55FBF">
      <w:pPr>
        <w:autoSpaceDE w:val="0"/>
        <w:autoSpaceDN w:val="0"/>
        <w:adjustRightInd w:val="0"/>
        <w:jc w:val="center"/>
        <w:rPr>
          <w:rFonts w:ascii="Arial" w:hAnsi="Arial" w:cs="Arial"/>
          <w:sz w:val="12"/>
          <w:szCs w:val="12"/>
          <w:lang w:val="de-DE"/>
        </w:rPr>
      </w:pPr>
      <w:r>
        <w:rPr>
          <w:noProof/>
          <w:lang w:val="de-DE" w:eastAsia="de-DE"/>
        </w:rPr>
        <w:drawing>
          <wp:inline distT="0" distB="0" distL="0" distR="0" wp14:anchorId="3F68FC1E" wp14:editId="270567AC">
            <wp:extent cx="6210677" cy="2905125"/>
            <wp:effectExtent l="0" t="0" r="0" b="317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47008" cy="2968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B7303" w14:textId="77777777" w:rsidR="009F134E" w:rsidRDefault="009F134E" w:rsidP="00D55FBF">
      <w:pPr>
        <w:autoSpaceDE w:val="0"/>
        <w:autoSpaceDN w:val="0"/>
        <w:adjustRightInd w:val="0"/>
        <w:jc w:val="center"/>
        <w:rPr>
          <w:rFonts w:ascii="Arial" w:hAnsi="Arial" w:cs="Arial"/>
          <w:sz w:val="12"/>
          <w:szCs w:val="12"/>
          <w:lang w:val="de-DE"/>
        </w:rPr>
      </w:pPr>
    </w:p>
    <w:p w14:paraId="3D37DD62" w14:textId="77777777" w:rsidR="009F134E" w:rsidRDefault="009F134E" w:rsidP="00D55FBF">
      <w:pPr>
        <w:autoSpaceDE w:val="0"/>
        <w:autoSpaceDN w:val="0"/>
        <w:adjustRightInd w:val="0"/>
        <w:jc w:val="center"/>
        <w:rPr>
          <w:rFonts w:ascii="Arial" w:hAnsi="Arial" w:cs="Arial"/>
          <w:sz w:val="12"/>
          <w:szCs w:val="12"/>
          <w:lang w:val="de-DE"/>
        </w:rPr>
      </w:pPr>
    </w:p>
    <w:p w14:paraId="2334C149" w14:textId="77777777" w:rsidR="009F134E" w:rsidRDefault="009F134E" w:rsidP="00D55FBF">
      <w:pPr>
        <w:autoSpaceDE w:val="0"/>
        <w:autoSpaceDN w:val="0"/>
        <w:adjustRightInd w:val="0"/>
        <w:jc w:val="center"/>
        <w:rPr>
          <w:rFonts w:ascii="Arial" w:hAnsi="Arial" w:cs="Arial"/>
          <w:sz w:val="12"/>
          <w:szCs w:val="12"/>
          <w:lang w:val="de-DE"/>
        </w:rPr>
      </w:pPr>
    </w:p>
    <w:p w14:paraId="179C041F" w14:textId="77777777" w:rsidR="00FB21EB" w:rsidRDefault="00FB21EB" w:rsidP="009F134E">
      <w:pPr>
        <w:autoSpaceDE w:val="0"/>
        <w:autoSpaceDN w:val="0"/>
        <w:adjustRightInd w:val="0"/>
        <w:rPr>
          <w:rFonts w:ascii="Arial" w:hAnsi="Arial" w:cs="Arial"/>
          <w:lang w:val="de-DE"/>
        </w:rPr>
      </w:pPr>
    </w:p>
    <w:p w14:paraId="5756DA60" w14:textId="77777777" w:rsidR="00FB21EB" w:rsidRDefault="00FB21EB" w:rsidP="009F134E">
      <w:pPr>
        <w:autoSpaceDE w:val="0"/>
        <w:autoSpaceDN w:val="0"/>
        <w:adjustRightInd w:val="0"/>
        <w:rPr>
          <w:rFonts w:ascii="Arial" w:hAnsi="Arial" w:cs="Arial"/>
          <w:lang w:val="de-DE"/>
        </w:rPr>
      </w:pPr>
    </w:p>
    <w:p w14:paraId="3A0468CC" w14:textId="77777777" w:rsidR="00FB21EB" w:rsidRDefault="00FB21EB" w:rsidP="009F134E">
      <w:pPr>
        <w:autoSpaceDE w:val="0"/>
        <w:autoSpaceDN w:val="0"/>
        <w:adjustRightInd w:val="0"/>
        <w:rPr>
          <w:rFonts w:ascii="Arial" w:hAnsi="Arial" w:cs="Arial"/>
          <w:lang w:val="de-DE"/>
        </w:rPr>
      </w:pPr>
    </w:p>
    <w:p w14:paraId="56351E5E" w14:textId="77777777" w:rsidR="00FB21EB" w:rsidRDefault="00FB21EB" w:rsidP="009F134E">
      <w:pPr>
        <w:autoSpaceDE w:val="0"/>
        <w:autoSpaceDN w:val="0"/>
        <w:adjustRightInd w:val="0"/>
        <w:rPr>
          <w:rFonts w:ascii="Arial" w:hAnsi="Arial" w:cs="Arial"/>
          <w:lang w:val="de-DE"/>
        </w:rPr>
      </w:pPr>
    </w:p>
    <w:p w14:paraId="4EDAE832" w14:textId="77777777" w:rsidR="00FB21EB" w:rsidRDefault="00FB21EB" w:rsidP="009F134E">
      <w:pPr>
        <w:autoSpaceDE w:val="0"/>
        <w:autoSpaceDN w:val="0"/>
        <w:adjustRightInd w:val="0"/>
        <w:rPr>
          <w:rFonts w:ascii="Arial" w:hAnsi="Arial" w:cs="Arial"/>
          <w:lang w:val="de-DE"/>
        </w:rPr>
      </w:pPr>
    </w:p>
    <w:p w14:paraId="3F0A9D28" w14:textId="42A5ED7A" w:rsidR="00FB21EB" w:rsidRDefault="00FB21EB" w:rsidP="009F134E">
      <w:pPr>
        <w:autoSpaceDE w:val="0"/>
        <w:autoSpaceDN w:val="0"/>
        <w:adjustRightInd w:val="0"/>
        <w:rPr>
          <w:rFonts w:ascii="Arial" w:hAnsi="Arial" w:cs="Arial"/>
          <w:lang w:val="de-DE"/>
        </w:rPr>
      </w:pPr>
    </w:p>
    <w:p w14:paraId="72944665" w14:textId="41DD1BCA" w:rsidR="00A36288" w:rsidRDefault="00A36288" w:rsidP="009F134E">
      <w:pPr>
        <w:autoSpaceDE w:val="0"/>
        <w:autoSpaceDN w:val="0"/>
        <w:adjustRightInd w:val="0"/>
        <w:rPr>
          <w:rFonts w:ascii="Arial" w:hAnsi="Arial" w:cs="Arial"/>
          <w:lang w:val="de-DE"/>
        </w:rPr>
      </w:pPr>
    </w:p>
    <w:p w14:paraId="5A7FE1A2" w14:textId="6C028CF0" w:rsidR="00A36288" w:rsidRDefault="00A36288" w:rsidP="009F134E">
      <w:pPr>
        <w:autoSpaceDE w:val="0"/>
        <w:autoSpaceDN w:val="0"/>
        <w:adjustRightInd w:val="0"/>
        <w:rPr>
          <w:rFonts w:ascii="Arial" w:hAnsi="Arial" w:cs="Arial"/>
          <w:lang w:val="de-DE"/>
        </w:rPr>
      </w:pPr>
    </w:p>
    <w:p w14:paraId="38E5BAA1" w14:textId="475B5790" w:rsidR="00A36288" w:rsidRDefault="00A36288" w:rsidP="009F134E">
      <w:pPr>
        <w:autoSpaceDE w:val="0"/>
        <w:autoSpaceDN w:val="0"/>
        <w:adjustRightInd w:val="0"/>
        <w:rPr>
          <w:rFonts w:ascii="Arial" w:hAnsi="Arial" w:cs="Arial"/>
          <w:lang w:val="de-DE"/>
        </w:rPr>
      </w:pPr>
    </w:p>
    <w:p w14:paraId="4B930861" w14:textId="77777777" w:rsidR="00A36288" w:rsidRDefault="00A36288" w:rsidP="009F134E">
      <w:pPr>
        <w:autoSpaceDE w:val="0"/>
        <w:autoSpaceDN w:val="0"/>
        <w:adjustRightInd w:val="0"/>
        <w:rPr>
          <w:rFonts w:ascii="Arial" w:hAnsi="Arial" w:cs="Arial"/>
          <w:lang w:val="de-DE"/>
        </w:rPr>
      </w:pPr>
    </w:p>
    <w:p w14:paraId="1D0724B3" w14:textId="352805B0" w:rsidR="00450053" w:rsidRPr="009F134E" w:rsidRDefault="009F134E" w:rsidP="009F134E">
      <w:pPr>
        <w:autoSpaceDE w:val="0"/>
        <w:autoSpaceDN w:val="0"/>
        <w:adjustRightInd w:val="0"/>
        <w:rPr>
          <w:rFonts w:ascii="Arial" w:hAnsi="Arial" w:cs="Arial"/>
          <w:lang w:val="de-DE"/>
        </w:rPr>
      </w:pPr>
      <w:r w:rsidRPr="00E304F5">
        <w:rPr>
          <w:rFonts w:ascii="Arial" w:hAnsi="Arial" w:cs="Arial"/>
          <w:u w:val="single"/>
          <w:lang w:val="de-DE"/>
        </w:rPr>
        <w:lastRenderedPageBreak/>
        <w:t>Abbildung 3 a,</w:t>
      </w:r>
      <w:r w:rsidR="00A36288" w:rsidRPr="00E304F5">
        <w:rPr>
          <w:rFonts w:ascii="Arial" w:hAnsi="Arial" w:cs="Arial"/>
          <w:u w:val="single"/>
          <w:lang w:val="de-DE"/>
        </w:rPr>
        <w:t xml:space="preserve"> </w:t>
      </w:r>
      <w:r w:rsidRPr="00E304F5">
        <w:rPr>
          <w:rFonts w:ascii="Arial" w:hAnsi="Arial" w:cs="Arial"/>
          <w:u w:val="single"/>
          <w:lang w:val="de-DE"/>
        </w:rPr>
        <w:t>b</w:t>
      </w:r>
      <w:r w:rsidR="00DB0606" w:rsidRPr="00E304F5">
        <w:rPr>
          <w:rFonts w:ascii="Arial" w:hAnsi="Arial" w:cs="Arial"/>
          <w:u w:val="single"/>
          <w:lang w:val="de-DE"/>
        </w:rPr>
        <w:t>:</w:t>
      </w:r>
      <w:r w:rsidR="00DB0606">
        <w:rPr>
          <w:rFonts w:ascii="Arial" w:hAnsi="Arial" w:cs="Arial"/>
          <w:lang w:val="de-DE"/>
        </w:rPr>
        <w:t xml:space="preserve"> Aktivitäten und Wissen in Bezug auf den Erwerb der Staatsbürgerschaft </w:t>
      </w:r>
      <w:r w:rsidR="00A36288">
        <w:rPr>
          <w:rFonts w:ascii="Arial" w:hAnsi="Arial" w:cs="Arial"/>
          <w:lang w:val="de-DE"/>
        </w:rPr>
        <w:br/>
        <w:t xml:space="preserve">                            </w:t>
      </w:r>
      <w:r w:rsidR="00DB0606">
        <w:rPr>
          <w:rFonts w:ascii="Arial" w:hAnsi="Arial" w:cs="Arial"/>
          <w:lang w:val="de-DE"/>
        </w:rPr>
        <w:t>des derzeitigen Aufenthaltslande</w:t>
      </w:r>
      <w:r w:rsidR="00F87037">
        <w:rPr>
          <w:rFonts w:ascii="Arial" w:hAnsi="Arial" w:cs="Arial"/>
          <w:lang w:val="de-DE"/>
        </w:rPr>
        <w:t>s</w:t>
      </w:r>
      <w:r w:rsidR="00D55FBF" w:rsidRPr="009F134E">
        <w:rPr>
          <w:rFonts w:ascii="Arial" w:hAnsi="Arial" w:cs="Arial"/>
          <w:lang w:val="de-DE"/>
        </w:rPr>
        <w:br/>
      </w:r>
    </w:p>
    <w:p w14:paraId="18AEEEC4" w14:textId="77777777" w:rsidR="00F87037" w:rsidRDefault="00450053" w:rsidP="009F134E">
      <w:pPr>
        <w:autoSpaceDE w:val="0"/>
        <w:autoSpaceDN w:val="0"/>
        <w:adjustRightInd w:val="0"/>
        <w:ind w:hanging="284"/>
        <w:jc w:val="both"/>
        <w:rPr>
          <w:rFonts w:ascii="Arial" w:hAnsi="Arial" w:cs="Arial"/>
          <w:lang w:val="de-DE"/>
        </w:rPr>
      </w:pPr>
      <w:r>
        <w:rPr>
          <w:noProof/>
          <w:lang w:val="de-DE" w:eastAsia="de-DE"/>
        </w:rPr>
        <w:drawing>
          <wp:inline distT="0" distB="0" distL="0" distR="0" wp14:anchorId="2FE381ED" wp14:editId="5B073AF3">
            <wp:extent cx="3254156" cy="1955549"/>
            <wp:effectExtent l="0" t="0" r="0" b="63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335318" cy="2004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5FBF">
        <w:rPr>
          <w:rFonts w:ascii="Arial" w:hAnsi="Arial" w:cs="Arial"/>
          <w:lang w:val="de-DE"/>
        </w:rPr>
        <w:t xml:space="preserve">  </w:t>
      </w:r>
    </w:p>
    <w:p w14:paraId="504FD6B6" w14:textId="77777777" w:rsidR="00F87037" w:rsidRPr="00E304F5" w:rsidRDefault="00F87037" w:rsidP="009F134E">
      <w:pPr>
        <w:autoSpaceDE w:val="0"/>
        <w:autoSpaceDN w:val="0"/>
        <w:adjustRightInd w:val="0"/>
        <w:ind w:hanging="284"/>
        <w:jc w:val="both"/>
        <w:rPr>
          <w:rFonts w:ascii="Arial" w:hAnsi="Arial" w:cs="Arial"/>
          <w:sz w:val="12"/>
          <w:szCs w:val="12"/>
          <w:lang w:val="de-DE"/>
        </w:rPr>
      </w:pPr>
    </w:p>
    <w:p w14:paraId="5DE81543" w14:textId="0A0A82FD" w:rsidR="00D55FBF" w:rsidRDefault="00D55FBF" w:rsidP="009F134E">
      <w:pPr>
        <w:autoSpaceDE w:val="0"/>
        <w:autoSpaceDN w:val="0"/>
        <w:adjustRightInd w:val="0"/>
        <w:ind w:hanging="284"/>
        <w:jc w:val="both"/>
        <w:rPr>
          <w:rFonts w:ascii="Arial" w:hAnsi="Arial" w:cs="Arial"/>
          <w:lang w:val="de-DE"/>
        </w:rPr>
      </w:pPr>
      <w:r>
        <w:rPr>
          <w:noProof/>
          <w:lang w:val="de-DE" w:eastAsia="de-DE"/>
        </w:rPr>
        <w:drawing>
          <wp:inline distT="0" distB="0" distL="0" distR="0" wp14:anchorId="7F643A05" wp14:editId="6FF1EF04">
            <wp:extent cx="3250194" cy="1953169"/>
            <wp:effectExtent l="0" t="0" r="1270" b="317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329356" cy="200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FA5A9" w14:textId="77777777" w:rsidR="00DB0606" w:rsidRDefault="00DB0606" w:rsidP="00E304F5">
      <w:pPr>
        <w:autoSpaceDE w:val="0"/>
        <w:autoSpaceDN w:val="0"/>
        <w:adjustRightInd w:val="0"/>
        <w:jc w:val="both"/>
        <w:rPr>
          <w:rFonts w:ascii="Arial" w:hAnsi="Arial" w:cs="Arial"/>
          <w:lang w:val="de-DE"/>
        </w:rPr>
      </w:pPr>
    </w:p>
    <w:p w14:paraId="4147E1E2" w14:textId="33F5BC0E" w:rsidR="009F134E" w:rsidRDefault="009F134E" w:rsidP="009F134E">
      <w:pPr>
        <w:autoSpaceDE w:val="0"/>
        <w:autoSpaceDN w:val="0"/>
        <w:adjustRightInd w:val="0"/>
        <w:ind w:hanging="284"/>
        <w:jc w:val="both"/>
        <w:rPr>
          <w:rFonts w:ascii="Arial" w:hAnsi="Arial" w:cs="Arial"/>
          <w:lang w:val="de-DE"/>
        </w:rPr>
      </w:pPr>
      <w:r w:rsidRPr="00E304F5">
        <w:rPr>
          <w:rFonts w:ascii="Arial" w:hAnsi="Arial" w:cs="Arial"/>
          <w:u w:val="single"/>
          <w:lang w:val="de-DE"/>
        </w:rPr>
        <w:t>Abbildung 4</w:t>
      </w:r>
      <w:r w:rsidR="00A36288" w:rsidRPr="00E304F5">
        <w:rPr>
          <w:rFonts w:ascii="Arial" w:hAnsi="Arial" w:cs="Arial"/>
          <w:u w:val="single"/>
          <w:lang w:val="de-DE"/>
        </w:rPr>
        <w:t xml:space="preserve"> </w:t>
      </w:r>
      <w:r w:rsidRPr="00E304F5">
        <w:rPr>
          <w:rFonts w:ascii="Arial" w:hAnsi="Arial" w:cs="Arial"/>
          <w:u w:val="single"/>
          <w:lang w:val="de-DE"/>
        </w:rPr>
        <w:t>a,</w:t>
      </w:r>
      <w:r w:rsidR="00A36288" w:rsidRPr="00E304F5">
        <w:rPr>
          <w:rFonts w:ascii="Arial" w:hAnsi="Arial" w:cs="Arial"/>
          <w:u w:val="single"/>
          <w:lang w:val="de-DE"/>
        </w:rPr>
        <w:t xml:space="preserve"> </w:t>
      </w:r>
      <w:r w:rsidRPr="00E304F5">
        <w:rPr>
          <w:rFonts w:ascii="Arial" w:hAnsi="Arial" w:cs="Arial"/>
          <w:u w:val="single"/>
          <w:lang w:val="de-DE"/>
        </w:rPr>
        <w:t>b</w:t>
      </w:r>
      <w:r w:rsidR="00DB0606" w:rsidRPr="00E304F5">
        <w:rPr>
          <w:rFonts w:ascii="Arial" w:hAnsi="Arial" w:cs="Arial"/>
          <w:u w:val="single"/>
          <w:lang w:val="de-DE"/>
        </w:rPr>
        <w:t>:</w:t>
      </w:r>
      <w:r w:rsidR="00DB0606">
        <w:rPr>
          <w:rFonts w:ascii="Arial" w:hAnsi="Arial" w:cs="Arial"/>
          <w:lang w:val="de-DE"/>
        </w:rPr>
        <w:t xml:space="preserve"> Beurteilung des Verfahrens zum Erwerb einer Doppelstaatsbürgerschaft und</w:t>
      </w:r>
      <w:r w:rsidR="00A36288">
        <w:rPr>
          <w:rFonts w:ascii="Arial" w:hAnsi="Arial" w:cs="Arial"/>
          <w:lang w:val="de-DE"/>
        </w:rPr>
        <w:br/>
        <w:t xml:space="preserve">                       </w:t>
      </w:r>
      <w:r w:rsidR="00DB0606">
        <w:rPr>
          <w:rFonts w:ascii="Arial" w:hAnsi="Arial" w:cs="Arial"/>
          <w:lang w:val="de-DE"/>
        </w:rPr>
        <w:t xml:space="preserve"> Erwartungen an den Auslandsösterreicher-Weltbund</w:t>
      </w:r>
    </w:p>
    <w:p w14:paraId="7DB17683" w14:textId="31EA7157" w:rsidR="009F134E" w:rsidRDefault="009F134E" w:rsidP="009F134E">
      <w:pPr>
        <w:autoSpaceDE w:val="0"/>
        <w:autoSpaceDN w:val="0"/>
        <w:adjustRightInd w:val="0"/>
        <w:ind w:hanging="284"/>
        <w:jc w:val="both"/>
        <w:rPr>
          <w:rFonts w:ascii="Arial" w:hAnsi="Arial" w:cs="Arial"/>
          <w:lang w:val="de-DE"/>
        </w:rPr>
      </w:pPr>
    </w:p>
    <w:p w14:paraId="58E4E7D8" w14:textId="01BF5B75" w:rsidR="00F87037" w:rsidRDefault="00D55FBF" w:rsidP="00D55FBF">
      <w:pPr>
        <w:autoSpaceDE w:val="0"/>
        <w:autoSpaceDN w:val="0"/>
        <w:adjustRightInd w:val="0"/>
        <w:ind w:hanging="284"/>
        <w:jc w:val="both"/>
        <w:rPr>
          <w:rFonts w:ascii="Arial" w:hAnsi="Arial" w:cs="Arial"/>
          <w:lang w:val="de-DE"/>
        </w:rPr>
      </w:pPr>
      <w:r>
        <w:rPr>
          <w:noProof/>
          <w:lang w:val="de-DE" w:eastAsia="de-DE"/>
        </w:rPr>
        <w:drawing>
          <wp:inline distT="0" distB="0" distL="0" distR="0" wp14:anchorId="19560F03" wp14:editId="322A3E32">
            <wp:extent cx="3254153" cy="1955548"/>
            <wp:effectExtent l="0" t="0" r="0" b="63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356862" cy="201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4365">
        <w:rPr>
          <w:rFonts w:ascii="Arial" w:hAnsi="Arial" w:cs="Arial"/>
          <w:lang w:val="de-DE"/>
        </w:rPr>
        <w:t xml:space="preserve">  </w:t>
      </w:r>
    </w:p>
    <w:p w14:paraId="25244CB4" w14:textId="77777777" w:rsidR="00A36288" w:rsidRPr="00E304F5" w:rsidRDefault="00A36288" w:rsidP="00D55FBF">
      <w:pPr>
        <w:autoSpaceDE w:val="0"/>
        <w:autoSpaceDN w:val="0"/>
        <w:adjustRightInd w:val="0"/>
        <w:ind w:hanging="284"/>
        <w:jc w:val="both"/>
        <w:rPr>
          <w:rFonts w:ascii="Arial" w:hAnsi="Arial" w:cs="Arial"/>
          <w:sz w:val="12"/>
          <w:szCs w:val="12"/>
          <w:lang w:val="de-DE"/>
        </w:rPr>
      </w:pPr>
    </w:p>
    <w:p w14:paraId="19F2797A" w14:textId="609F3EE1" w:rsidR="00D55FBF" w:rsidRDefault="001B4365" w:rsidP="00D55FBF">
      <w:pPr>
        <w:autoSpaceDE w:val="0"/>
        <w:autoSpaceDN w:val="0"/>
        <w:adjustRightInd w:val="0"/>
        <w:ind w:hanging="284"/>
        <w:jc w:val="both"/>
        <w:rPr>
          <w:rFonts w:ascii="Arial" w:hAnsi="Arial" w:cs="Arial"/>
          <w:lang w:val="de-DE"/>
        </w:rPr>
      </w:pPr>
      <w:r>
        <w:rPr>
          <w:noProof/>
          <w:lang w:val="de-DE" w:eastAsia="de-DE"/>
        </w:rPr>
        <w:drawing>
          <wp:inline distT="0" distB="0" distL="0" distR="0" wp14:anchorId="6B2C5FED" wp14:editId="47DE37EA">
            <wp:extent cx="3248745" cy="1919335"/>
            <wp:effectExtent l="0" t="0" r="254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314181" cy="1957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64145" w14:textId="77777777" w:rsidR="00DB0606" w:rsidRDefault="00DB0606" w:rsidP="009F134E">
      <w:pPr>
        <w:autoSpaceDE w:val="0"/>
        <w:autoSpaceDN w:val="0"/>
        <w:adjustRightInd w:val="0"/>
        <w:ind w:hanging="284"/>
        <w:jc w:val="center"/>
        <w:rPr>
          <w:rFonts w:ascii="Arial" w:hAnsi="Arial" w:cs="Arial"/>
          <w:lang w:val="de-DE"/>
        </w:rPr>
      </w:pPr>
    </w:p>
    <w:p w14:paraId="6CD2B3FA" w14:textId="2A13C8E2" w:rsidR="00DB0606" w:rsidRDefault="009F134E" w:rsidP="00E304F5">
      <w:pPr>
        <w:autoSpaceDE w:val="0"/>
        <w:autoSpaceDN w:val="0"/>
        <w:adjustRightInd w:val="0"/>
        <w:ind w:hanging="284"/>
        <w:rPr>
          <w:rFonts w:ascii="Arial" w:hAnsi="Arial" w:cs="Arial"/>
          <w:lang w:val="de-DE"/>
        </w:rPr>
      </w:pPr>
      <w:r w:rsidRPr="00E304F5">
        <w:rPr>
          <w:rFonts w:ascii="Arial" w:hAnsi="Arial" w:cs="Arial"/>
          <w:u w:val="single"/>
          <w:lang w:val="de-DE"/>
        </w:rPr>
        <w:lastRenderedPageBreak/>
        <w:t>Abbildung 5</w:t>
      </w:r>
      <w:r w:rsidR="00DB0606" w:rsidRPr="00E304F5">
        <w:rPr>
          <w:rFonts w:ascii="Arial" w:hAnsi="Arial" w:cs="Arial"/>
          <w:u w:val="single"/>
          <w:lang w:val="de-DE"/>
        </w:rPr>
        <w:t>:</w:t>
      </w:r>
      <w:r w:rsidR="00DB0606">
        <w:rPr>
          <w:rFonts w:ascii="Arial" w:hAnsi="Arial" w:cs="Arial"/>
          <w:lang w:val="de-DE"/>
        </w:rPr>
        <w:t xml:space="preserve"> Daher des früheren Lebens in Österreich</w:t>
      </w:r>
    </w:p>
    <w:p w14:paraId="11B2FF92" w14:textId="77777777" w:rsidR="00115322" w:rsidRDefault="00115322" w:rsidP="00E304F5">
      <w:pPr>
        <w:autoSpaceDE w:val="0"/>
        <w:autoSpaceDN w:val="0"/>
        <w:adjustRightInd w:val="0"/>
        <w:ind w:hanging="284"/>
        <w:rPr>
          <w:noProof/>
          <w:lang w:val="de-AT" w:eastAsia="de-AT"/>
        </w:rPr>
      </w:pPr>
    </w:p>
    <w:p w14:paraId="7DDA5F47" w14:textId="38023589" w:rsidR="001B4365" w:rsidRDefault="001B4365" w:rsidP="00E304F5">
      <w:pPr>
        <w:autoSpaceDE w:val="0"/>
        <w:autoSpaceDN w:val="0"/>
        <w:adjustRightInd w:val="0"/>
        <w:ind w:hanging="284"/>
        <w:rPr>
          <w:rFonts w:ascii="Arial" w:hAnsi="Arial" w:cs="Arial"/>
          <w:lang w:val="de-DE"/>
        </w:rPr>
      </w:pPr>
      <w:r>
        <w:rPr>
          <w:noProof/>
          <w:lang w:val="de-DE" w:eastAsia="de-DE"/>
        </w:rPr>
        <w:drawing>
          <wp:inline distT="0" distB="0" distL="0" distR="0" wp14:anchorId="5F36D309" wp14:editId="15939D18">
            <wp:extent cx="4519660" cy="2716040"/>
            <wp:effectExtent l="0" t="0" r="1905" b="190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549549" cy="273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EC129" w14:textId="77777777" w:rsidR="009F134E" w:rsidRDefault="009F134E" w:rsidP="00E304F5">
      <w:pPr>
        <w:autoSpaceDE w:val="0"/>
        <w:autoSpaceDN w:val="0"/>
        <w:adjustRightInd w:val="0"/>
        <w:ind w:hanging="284"/>
        <w:rPr>
          <w:rFonts w:ascii="Arial" w:hAnsi="Arial" w:cs="Arial"/>
          <w:lang w:val="de-DE"/>
        </w:rPr>
      </w:pPr>
    </w:p>
    <w:p w14:paraId="6E3BE11D" w14:textId="77777777" w:rsidR="009E64F6" w:rsidRDefault="009E64F6" w:rsidP="00E304F5">
      <w:pPr>
        <w:autoSpaceDE w:val="0"/>
        <w:autoSpaceDN w:val="0"/>
        <w:adjustRightInd w:val="0"/>
        <w:ind w:hanging="284"/>
        <w:rPr>
          <w:rFonts w:ascii="Arial" w:hAnsi="Arial" w:cs="Arial"/>
          <w:lang w:val="de-DE"/>
        </w:rPr>
      </w:pPr>
    </w:p>
    <w:p w14:paraId="3DC3FCD9" w14:textId="540E5FCA" w:rsidR="009F134E" w:rsidRDefault="00280A08" w:rsidP="00E304F5">
      <w:pPr>
        <w:autoSpaceDE w:val="0"/>
        <w:autoSpaceDN w:val="0"/>
        <w:adjustRightInd w:val="0"/>
        <w:ind w:hanging="284"/>
        <w:rPr>
          <w:rFonts w:ascii="Arial" w:hAnsi="Arial" w:cs="Arial"/>
          <w:lang w:val="de-DE"/>
        </w:rPr>
      </w:pPr>
      <w:r w:rsidRPr="00E304F5">
        <w:rPr>
          <w:rFonts w:ascii="Arial" w:hAnsi="Arial" w:cs="Arial"/>
          <w:u w:val="single"/>
          <w:lang w:val="de-DE"/>
        </w:rPr>
        <w:t>A</w:t>
      </w:r>
      <w:r w:rsidR="009F134E" w:rsidRPr="00E304F5">
        <w:rPr>
          <w:rFonts w:ascii="Arial" w:hAnsi="Arial" w:cs="Arial"/>
          <w:u w:val="single"/>
          <w:lang w:val="de-DE"/>
        </w:rPr>
        <w:t>bbildung 6</w:t>
      </w:r>
      <w:r w:rsidR="00DB0606" w:rsidRPr="00E304F5">
        <w:rPr>
          <w:rFonts w:ascii="Arial" w:hAnsi="Arial" w:cs="Arial"/>
          <w:u w:val="single"/>
          <w:lang w:val="de-DE"/>
        </w:rPr>
        <w:t>:</w:t>
      </w:r>
      <w:r w:rsidR="00DB0606">
        <w:rPr>
          <w:rFonts w:ascii="Arial" w:hAnsi="Arial" w:cs="Arial"/>
          <w:lang w:val="de-DE"/>
        </w:rPr>
        <w:t xml:space="preserve"> Dauer des Wohnsitzes im Gastland</w:t>
      </w:r>
    </w:p>
    <w:p w14:paraId="6D348728" w14:textId="77777777" w:rsidR="00DB0606" w:rsidRDefault="00DB0606" w:rsidP="00E304F5">
      <w:pPr>
        <w:autoSpaceDE w:val="0"/>
        <w:autoSpaceDN w:val="0"/>
        <w:adjustRightInd w:val="0"/>
        <w:ind w:hanging="284"/>
        <w:rPr>
          <w:rFonts w:ascii="Arial" w:hAnsi="Arial" w:cs="Arial"/>
          <w:lang w:val="de-DE"/>
        </w:rPr>
      </w:pPr>
    </w:p>
    <w:p w14:paraId="11EBD061" w14:textId="48D3BBD9" w:rsidR="00D55FBF" w:rsidRDefault="001B4365" w:rsidP="00E304F5">
      <w:pPr>
        <w:autoSpaceDE w:val="0"/>
        <w:autoSpaceDN w:val="0"/>
        <w:adjustRightInd w:val="0"/>
        <w:ind w:hanging="284"/>
        <w:rPr>
          <w:rFonts w:ascii="Arial" w:hAnsi="Arial" w:cs="Arial"/>
          <w:lang w:val="de-DE"/>
        </w:rPr>
      </w:pPr>
      <w:r>
        <w:rPr>
          <w:noProof/>
          <w:lang w:val="de-DE" w:eastAsia="de-DE"/>
        </w:rPr>
        <w:drawing>
          <wp:inline distT="0" distB="0" distL="0" distR="0" wp14:anchorId="6AC01935" wp14:editId="0A8FC70C">
            <wp:extent cx="4549791" cy="2734147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570540" cy="2746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8E1E7" w14:textId="77777777" w:rsidR="009E64F6" w:rsidRPr="00F72FDE" w:rsidRDefault="009E64F6" w:rsidP="00E304F5">
      <w:pPr>
        <w:autoSpaceDE w:val="0"/>
        <w:autoSpaceDN w:val="0"/>
        <w:adjustRightInd w:val="0"/>
        <w:ind w:hanging="284"/>
        <w:rPr>
          <w:rFonts w:ascii="Arial" w:hAnsi="Arial" w:cs="Arial"/>
          <w:lang w:val="de-DE"/>
        </w:rPr>
      </w:pPr>
    </w:p>
    <w:sectPr w:rsidR="009E64F6" w:rsidRPr="00F72FDE" w:rsidSect="00E304F5">
      <w:footerReference w:type="default" r:id="rId16"/>
      <w:pgSz w:w="11900" w:h="16840"/>
      <w:pgMar w:top="1440" w:right="1080" w:bottom="474" w:left="1080" w:header="708" w:footer="6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53A057C" w14:textId="77777777" w:rsidR="002070F5" w:rsidRDefault="002070F5" w:rsidP="00DB0606">
      <w:r>
        <w:separator/>
      </w:r>
    </w:p>
  </w:endnote>
  <w:endnote w:type="continuationSeparator" w:id="0">
    <w:p w14:paraId="0904D1F9" w14:textId="77777777" w:rsidR="002070F5" w:rsidRDefault="002070F5" w:rsidP="00DB060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714696974"/>
      <w:docPartObj>
        <w:docPartGallery w:val="Page Numbers (Bottom of Page)"/>
        <w:docPartUnique/>
      </w:docPartObj>
    </w:sdtPr>
    <w:sdtEndPr/>
    <w:sdtContent>
      <w:p w14:paraId="1FDFF0BA" w14:textId="6A596CC1" w:rsidR="00DB0606" w:rsidRDefault="00DB0606">
        <w:pPr>
          <w:pStyle w:val="Fuzeil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304F5" w:rsidRPr="00E304F5">
          <w:rPr>
            <w:noProof/>
            <w:lang w:val="de-DE"/>
          </w:rPr>
          <w:t>4</w:t>
        </w:r>
        <w:r>
          <w:fldChar w:fldCharType="end"/>
        </w:r>
      </w:p>
    </w:sdtContent>
  </w:sdt>
  <w:p w14:paraId="70CD3F9B" w14:textId="77777777" w:rsidR="00DB0606" w:rsidRDefault="00DB0606">
    <w:pPr>
      <w:pStyle w:val="Fuzeil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4A509DD" w14:textId="77777777" w:rsidR="002070F5" w:rsidRDefault="002070F5" w:rsidP="00DB0606">
      <w:r>
        <w:separator/>
      </w:r>
    </w:p>
  </w:footnote>
  <w:footnote w:type="continuationSeparator" w:id="0">
    <w:p w14:paraId="2F9A5FA5" w14:textId="77777777" w:rsidR="002070F5" w:rsidRDefault="002070F5" w:rsidP="00DB060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2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17C3"/>
    <w:rsid w:val="00016363"/>
    <w:rsid w:val="000917C3"/>
    <w:rsid w:val="000B19E3"/>
    <w:rsid w:val="00115322"/>
    <w:rsid w:val="00135C9A"/>
    <w:rsid w:val="00146D18"/>
    <w:rsid w:val="00197044"/>
    <w:rsid w:val="001B4365"/>
    <w:rsid w:val="001C0E9C"/>
    <w:rsid w:val="002070F5"/>
    <w:rsid w:val="00207AA3"/>
    <w:rsid w:val="0021047B"/>
    <w:rsid w:val="00255D96"/>
    <w:rsid w:val="00280A08"/>
    <w:rsid w:val="002949B3"/>
    <w:rsid w:val="00295761"/>
    <w:rsid w:val="002A6BB2"/>
    <w:rsid w:val="003563B1"/>
    <w:rsid w:val="00450053"/>
    <w:rsid w:val="00483D4F"/>
    <w:rsid w:val="004861E8"/>
    <w:rsid w:val="005227CE"/>
    <w:rsid w:val="005257EB"/>
    <w:rsid w:val="005B104B"/>
    <w:rsid w:val="005D055E"/>
    <w:rsid w:val="006606E1"/>
    <w:rsid w:val="006767DA"/>
    <w:rsid w:val="0070679B"/>
    <w:rsid w:val="007509A2"/>
    <w:rsid w:val="0077308C"/>
    <w:rsid w:val="007E56F0"/>
    <w:rsid w:val="008113DF"/>
    <w:rsid w:val="0083352D"/>
    <w:rsid w:val="009113B3"/>
    <w:rsid w:val="009253B5"/>
    <w:rsid w:val="00965864"/>
    <w:rsid w:val="009E64F6"/>
    <w:rsid w:val="009F134E"/>
    <w:rsid w:val="00A22FB8"/>
    <w:rsid w:val="00A36288"/>
    <w:rsid w:val="00A44483"/>
    <w:rsid w:val="00B04786"/>
    <w:rsid w:val="00C11500"/>
    <w:rsid w:val="00CB48BD"/>
    <w:rsid w:val="00D55FBF"/>
    <w:rsid w:val="00DB0606"/>
    <w:rsid w:val="00E20C99"/>
    <w:rsid w:val="00E304F5"/>
    <w:rsid w:val="00E71A59"/>
    <w:rsid w:val="00EE5D3E"/>
    <w:rsid w:val="00F324B6"/>
    <w:rsid w:val="00F34AA0"/>
    <w:rsid w:val="00F72FDE"/>
    <w:rsid w:val="00F87037"/>
    <w:rsid w:val="00FB21EB"/>
    <w:rsid w:val="00FB6032"/>
    <w:rsid w:val="00FB70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58A2E9"/>
  <w14:defaultImageDpi w14:val="32767"/>
  <w15:docId w15:val="{03835302-125B-7041-AF98-30E7E8DEFB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E71A59"/>
    <w:rPr>
      <w:rFonts w:ascii="Times New Roman" w:eastAsia="Times New Roman" w:hAnsi="Times New Roman" w:cs="Times New Roman"/>
      <w:lang w:eastAsia="en-GB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tandardWeb">
    <w:name w:val="Normal (Web)"/>
    <w:basedOn w:val="Standard"/>
    <w:uiPriority w:val="99"/>
    <w:unhideWhenUsed/>
    <w:rsid w:val="000917C3"/>
    <w:pPr>
      <w:spacing w:before="100" w:beforeAutospacing="1" w:after="100" w:afterAutospacing="1"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77308C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77308C"/>
    <w:rPr>
      <w:rFonts w:ascii="Tahoma" w:eastAsia="Times New Roman" w:hAnsi="Tahoma" w:cs="Tahoma"/>
      <w:sz w:val="16"/>
      <w:szCs w:val="16"/>
      <w:lang w:eastAsia="en-GB"/>
    </w:rPr>
  </w:style>
  <w:style w:type="paragraph" w:styleId="Kopfzeile">
    <w:name w:val="header"/>
    <w:basedOn w:val="Standard"/>
    <w:link w:val="KopfzeileZchn"/>
    <w:uiPriority w:val="99"/>
    <w:unhideWhenUsed/>
    <w:rsid w:val="00DB0606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B0606"/>
    <w:rPr>
      <w:rFonts w:ascii="Times New Roman" w:eastAsia="Times New Roman" w:hAnsi="Times New Roman" w:cs="Times New Roman"/>
      <w:lang w:eastAsia="en-GB"/>
    </w:rPr>
  </w:style>
  <w:style w:type="paragraph" w:styleId="Fuzeile">
    <w:name w:val="footer"/>
    <w:basedOn w:val="Standard"/>
    <w:link w:val="FuzeileZchn"/>
    <w:uiPriority w:val="99"/>
    <w:unhideWhenUsed/>
    <w:rsid w:val="00DB0606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B0606"/>
    <w:rPr>
      <w:rFonts w:ascii="Times New Roman" w:eastAsia="Times New Roman" w:hAnsi="Times New Roman" w:cs="Times New Roman"/>
      <w:lang w:eastAsia="en-GB"/>
    </w:rPr>
  </w:style>
  <w:style w:type="paragraph" w:styleId="berarbeitung">
    <w:name w:val="Revision"/>
    <w:hidden/>
    <w:uiPriority w:val="99"/>
    <w:semiHidden/>
    <w:rsid w:val="00A36288"/>
    <w:rPr>
      <w:rFonts w:ascii="Times New Roman" w:eastAsia="Times New Roman" w:hAnsi="Times New Roman" w:cs="Times New Roman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1302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539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652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347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848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85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857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9489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0240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5231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25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862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11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804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71547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80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38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151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540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0602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746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tif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02DE851C-B10D-4B52-8892-7B3F8943D0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633</Words>
  <Characters>3992</Characters>
  <Application>Microsoft Office Word</Application>
  <DocSecurity>0</DocSecurity>
  <Lines>33</Lines>
  <Paragraphs>9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Hewlett-Packard Company</Company>
  <LinksUpToDate>false</LinksUpToDate>
  <CharactersWithSpaces>4616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Jurgen Bischof</dc:creator>
  <cp:lastModifiedBy>Pallaver, Günther</cp:lastModifiedBy>
  <cp:revision>3</cp:revision>
  <cp:lastPrinted>2019-10-18T10:12:00Z</cp:lastPrinted>
  <dcterms:created xsi:type="dcterms:W3CDTF">2019-10-20T12:55:00Z</dcterms:created>
  <dcterms:modified xsi:type="dcterms:W3CDTF">2019-10-20T12:57:00Z</dcterms:modified>
</cp:coreProperties>
</file>